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99"/>
  <w:body>
    <w:p w14:paraId="506E3B15" w14:textId="143FDC5B" w:rsidR="00847C8E" w:rsidRPr="00824C39" w:rsidRDefault="00F216AD" w:rsidP="00A65809">
      <w:pPr>
        <w:snapToGrid w:val="0"/>
        <w:spacing w:afterLines="50" w:after="200" w:line="480" w:lineRule="auto"/>
        <w:jc w:val="center"/>
        <w:rPr>
          <w:rFonts w:ascii="標楷體" w:eastAsia="標楷體" w:hAnsi="標楷體"/>
          <w:b/>
          <w:sz w:val="32"/>
          <w:szCs w:val="32"/>
        </w:rPr>
      </w:pPr>
      <w:r w:rsidRPr="00824C39">
        <w:rPr>
          <w:rFonts w:ascii="標楷體" w:eastAsia="標楷體" w:hAnsi="標楷體" w:hint="eastAsia"/>
          <w:b/>
          <w:sz w:val="32"/>
          <w:szCs w:val="32"/>
        </w:rPr>
        <w:t>微型電動二輪</w:t>
      </w:r>
      <w:proofErr w:type="gramStart"/>
      <w:r w:rsidR="00335753" w:rsidRPr="00824C39">
        <w:rPr>
          <w:rFonts w:ascii="標楷體" w:eastAsia="標楷體" w:hAnsi="標楷體" w:hint="eastAsia"/>
          <w:b/>
          <w:sz w:val="32"/>
          <w:szCs w:val="32"/>
        </w:rPr>
        <w:t>車全攻略</w:t>
      </w:r>
      <w:proofErr w:type="gramEnd"/>
      <w:r w:rsidR="00A65809" w:rsidRPr="00824C39">
        <w:rPr>
          <w:rFonts w:ascii="標楷體" w:eastAsia="標楷體" w:hAnsi="標楷體" w:hint="eastAsia"/>
          <w:b/>
          <w:sz w:val="32"/>
          <w:szCs w:val="32"/>
        </w:rPr>
        <w:t>【懶人包】</w:t>
      </w:r>
    </w:p>
    <w:p w14:paraId="5D7EFC48" w14:textId="77777777" w:rsidR="005244C6" w:rsidRPr="00824C39" w:rsidRDefault="003079BB" w:rsidP="009A093A">
      <w:pPr>
        <w:snapToGrid w:val="0"/>
        <w:spacing w:line="360" w:lineRule="auto"/>
        <w:ind w:rightChars="-3" w:right="-7"/>
        <w:jc w:val="both"/>
        <w:rPr>
          <w:rFonts w:ascii="Times New Roman" w:eastAsia="標楷體" w:hAnsi="Times New Roman" w:cs="Times New Roman"/>
          <w:kern w:val="2"/>
          <w:sz w:val="28"/>
          <w:szCs w:val="28"/>
        </w:rPr>
      </w:pPr>
      <w:r w:rsidRPr="00824C39">
        <w:rPr>
          <w:rFonts w:ascii="Times New Roman" w:eastAsia="標楷體" w:hAnsi="Times New Roman" w:cs="Times New Roman"/>
          <w:kern w:val="2"/>
          <w:sz w:val="28"/>
          <w:szCs w:val="28"/>
        </w:rPr>
        <w:t>111</w:t>
      </w:r>
      <w:r w:rsidRPr="00824C39">
        <w:rPr>
          <w:rFonts w:ascii="Times New Roman" w:eastAsia="標楷體" w:hAnsi="Times New Roman" w:cs="Times New Roman"/>
          <w:kern w:val="2"/>
          <w:sz w:val="28"/>
          <w:szCs w:val="28"/>
        </w:rPr>
        <w:t>年</w:t>
      </w:r>
      <w:r w:rsidR="00013C2F" w:rsidRPr="00824C39">
        <w:rPr>
          <w:rFonts w:ascii="Times New Roman" w:eastAsia="標楷體" w:hAnsi="Times New Roman" w:cs="Times New Roman"/>
          <w:kern w:val="2"/>
          <w:sz w:val="28"/>
          <w:szCs w:val="28"/>
        </w:rPr>
        <w:t>5</w:t>
      </w:r>
      <w:r w:rsidRPr="00824C39">
        <w:rPr>
          <w:rFonts w:ascii="Times New Roman" w:eastAsia="標楷體" w:hAnsi="Times New Roman" w:cs="Times New Roman"/>
          <w:kern w:val="2"/>
          <w:sz w:val="28"/>
          <w:szCs w:val="28"/>
        </w:rPr>
        <w:t>月</w:t>
      </w:r>
      <w:r w:rsidR="00013C2F" w:rsidRPr="00824C39">
        <w:rPr>
          <w:rFonts w:ascii="Times New Roman" w:eastAsia="標楷體" w:hAnsi="Times New Roman" w:cs="Times New Roman"/>
          <w:kern w:val="2"/>
          <w:sz w:val="28"/>
          <w:szCs w:val="28"/>
        </w:rPr>
        <w:t>4</w:t>
      </w:r>
      <w:r w:rsidRPr="00824C39">
        <w:rPr>
          <w:rFonts w:ascii="Times New Roman" w:eastAsia="標楷體" w:hAnsi="Times New Roman" w:cs="Times New Roman"/>
          <w:kern w:val="2"/>
          <w:sz w:val="28"/>
          <w:szCs w:val="28"/>
        </w:rPr>
        <w:t>日</w:t>
      </w:r>
      <w:r w:rsidR="00013C2F" w:rsidRPr="00824C39">
        <w:rPr>
          <w:rFonts w:ascii="Times New Roman" w:eastAsia="標楷體" w:hAnsi="Times New Roman" w:cs="Times New Roman"/>
          <w:kern w:val="2"/>
          <w:sz w:val="28"/>
          <w:szCs w:val="28"/>
        </w:rPr>
        <w:t>公布</w:t>
      </w:r>
      <w:r w:rsidR="000570E3" w:rsidRPr="00824C39">
        <w:rPr>
          <w:rFonts w:ascii="Times New Roman" w:eastAsia="標楷體" w:hAnsi="Times New Roman" w:cs="Times New Roman"/>
          <w:kern w:val="2"/>
          <w:sz w:val="28"/>
          <w:szCs w:val="28"/>
        </w:rPr>
        <w:t>並自同年</w:t>
      </w:r>
      <w:r w:rsidR="000570E3" w:rsidRPr="00824C39">
        <w:rPr>
          <w:rFonts w:ascii="Times New Roman" w:eastAsia="標楷體" w:hAnsi="Times New Roman" w:cs="Times New Roman"/>
          <w:kern w:val="2"/>
          <w:sz w:val="28"/>
          <w:szCs w:val="28"/>
        </w:rPr>
        <w:t>11</w:t>
      </w:r>
      <w:r w:rsidR="000570E3" w:rsidRPr="00824C39">
        <w:rPr>
          <w:rFonts w:ascii="Times New Roman" w:eastAsia="標楷體" w:hAnsi="Times New Roman" w:cs="Times New Roman"/>
          <w:kern w:val="2"/>
          <w:sz w:val="28"/>
          <w:szCs w:val="28"/>
        </w:rPr>
        <w:t>月</w:t>
      </w:r>
      <w:r w:rsidR="000570E3" w:rsidRPr="00824C39">
        <w:rPr>
          <w:rFonts w:ascii="Times New Roman" w:eastAsia="標楷體" w:hAnsi="Times New Roman" w:cs="Times New Roman"/>
          <w:kern w:val="2"/>
          <w:sz w:val="28"/>
          <w:szCs w:val="28"/>
        </w:rPr>
        <w:t>30</w:t>
      </w:r>
      <w:r w:rsidR="000570E3" w:rsidRPr="00824C39">
        <w:rPr>
          <w:rFonts w:ascii="Times New Roman" w:eastAsia="標楷體" w:hAnsi="Times New Roman" w:cs="Times New Roman"/>
          <w:kern w:val="2"/>
          <w:sz w:val="28"/>
          <w:szCs w:val="28"/>
        </w:rPr>
        <w:t>日施行之</w:t>
      </w:r>
      <w:r w:rsidR="00FD2009" w:rsidRPr="00824C39">
        <w:rPr>
          <w:rFonts w:ascii="Times New Roman" w:eastAsia="標楷體" w:hAnsi="Times New Roman" w:cs="Times New Roman"/>
          <w:kern w:val="2"/>
          <w:sz w:val="28"/>
          <w:szCs w:val="28"/>
        </w:rPr>
        <w:t>「</w:t>
      </w:r>
      <w:r w:rsidRPr="00824C39">
        <w:rPr>
          <w:rFonts w:ascii="Times New Roman" w:eastAsia="標楷體" w:hAnsi="Times New Roman" w:cs="Times New Roman"/>
          <w:kern w:val="2"/>
          <w:sz w:val="28"/>
          <w:szCs w:val="28"/>
        </w:rPr>
        <w:t>道路交通管理處罰條例</w:t>
      </w:r>
      <w:r w:rsidR="00FD2009" w:rsidRPr="00824C39">
        <w:rPr>
          <w:rFonts w:ascii="Times New Roman" w:eastAsia="標楷體" w:hAnsi="Times New Roman" w:cs="Times New Roman"/>
          <w:kern w:val="2"/>
          <w:sz w:val="28"/>
          <w:szCs w:val="28"/>
        </w:rPr>
        <w:t>」</w:t>
      </w:r>
      <w:r w:rsidRPr="00824C39">
        <w:rPr>
          <w:rFonts w:ascii="Times New Roman" w:eastAsia="標楷體" w:hAnsi="Times New Roman" w:cs="Times New Roman"/>
          <w:kern w:val="2"/>
          <w:sz w:val="28"/>
          <w:szCs w:val="28"/>
        </w:rPr>
        <w:t>，</w:t>
      </w:r>
      <w:r w:rsidR="00FD2009" w:rsidRPr="00824C39">
        <w:rPr>
          <w:rFonts w:ascii="Times New Roman" w:eastAsia="標楷體" w:hAnsi="Times New Roman" w:cs="Times New Roman"/>
          <w:kern w:val="2"/>
          <w:sz w:val="28"/>
          <w:szCs w:val="28"/>
        </w:rPr>
        <w:t>電動自行車正式更名為</w:t>
      </w:r>
      <w:r w:rsidRPr="00824C39">
        <w:rPr>
          <w:rFonts w:ascii="Times New Roman" w:eastAsia="標楷體" w:hAnsi="Times New Roman" w:cs="Times New Roman"/>
          <w:kern w:val="2"/>
          <w:sz w:val="28"/>
          <w:szCs w:val="28"/>
        </w:rPr>
        <w:t>微型電動二輪車，規定年滿</w:t>
      </w:r>
      <w:r w:rsidRPr="00824C39">
        <w:rPr>
          <w:rFonts w:ascii="Times New Roman" w:eastAsia="標楷體" w:hAnsi="Times New Roman" w:cs="Times New Roman"/>
          <w:kern w:val="2"/>
          <w:sz w:val="28"/>
          <w:szCs w:val="28"/>
        </w:rPr>
        <w:t>14</w:t>
      </w:r>
      <w:r w:rsidRPr="00824C39">
        <w:rPr>
          <w:rFonts w:ascii="Times New Roman" w:eastAsia="標楷體" w:hAnsi="Times New Roman" w:cs="Times New Roman"/>
          <w:kern w:val="2"/>
          <w:sz w:val="28"/>
          <w:szCs w:val="28"/>
        </w:rPr>
        <w:t>歲才能騎乘</w:t>
      </w:r>
      <w:r w:rsidR="00A12986" w:rsidRPr="00824C39">
        <w:rPr>
          <w:rFonts w:ascii="Times New Roman" w:eastAsia="標楷體" w:hAnsi="Times New Roman" w:cs="Times New Roman"/>
          <w:kern w:val="2"/>
          <w:sz w:val="28"/>
          <w:szCs w:val="28"/>
        </w:rPr>
        <w:t>微型電動</w:t>
      </w:r>
      <w:proofErr w:type="gramStart"/>
      <w:r w:rsidR="00A12986" w:rsidRPr="00824C39">
        <w:rPr>
          <w:rFonts w:ascii="Times New Roman" w:eastAsia="標楷體" w:hAnsi="Times New Roman" w:cs="Times New Roman"/>
          <w:kern w:val="2"/>
          <w:sz w:val="28"/>
          <w:szCs w:val="28"/>
        </w:rPr>
        <w:t>二輪車</w:t>
      </w:r>
      <w:r w:rsidRPr="00824C39">
        <w:rPr>
          <w:rFonts w:ascii="Times New Roman" w:eastAsia="標楷體" w:hAnsi="Times New Roman" w:cs="Times New Roman"/>
          <w:kern w:val="2"/>
          <w:sz w:val="28"/>
          <w:szCs w:val="28"/>
        </w:rPr>
        <w:t>且應</w:t>
      </w:r>
      <w:proofErr w:type="gramEnd"/>
      <w:r w:rsidRPr="00824C39">
        <w:rPr>
          <w:rFonts w:ascii="Times New Roman" w:eastAsia="標楷體" w:hAnsi="Times New Roman" w:cs="Times New Roman"/>
          <w:kern w:val="2"/>
          <w:sz w:val="28"/>
          <w:szCs w:val="28"/>
        </w:rPr>
        <w:t>經檢測及</w:t>
      </w:r>
      <w:proofErr w:type="gramStart"/>
      <w:r w:rsidRPr="00824C39">
        <w:rPr>
          <w:rFonts w:ascii="Times New Roman" w:eastAsia="標楷體" w:hAnsi="Times New Roman" w:cs="Times New Roman"/>
          <w:kern w:val="2"/>
          <w:sz w:val="28"/>
          <w:szCs w:val="28"/>
        </w:rPr>
        <w:t>型式審驗合</w:t>
      </w:r>
      <w:proofErr w:type="gramEnd"/>
      <w:r w:rsidRPr="00824C39">
        <w:rPr>
          <w:rFonts w:ascii="Times New Roman" w:eastAsia="標楷體" w:hAnsi="Times New Roman" w:cs="Times New Roman"/>
          <w:kern w:val="2"/>
          <w:sz w:val="28"/>
          <w:szCs w:val="28"/>
        </w:rPr>
        <w:t>格，並登記、領用、懸掛牌照後，始得行駛道路，並應依</w:t>
      </w:r>
      <w:r w:rsidR="00FD2009" w:rsidRPr="00824C39">
        <w:rPr>
          <w:rFonts w:ascii="Times New Roman" w:eastAsia="標楷體" w:hAnsi="Times New Roman" w:cs="Times New Roman"/>
          <w:kern w:val="2"/>
          <w:sz w:val="28"/>
          <w:szCs w:val="28"/>
        </w:rPr>
        <w:t>「</w:t>
      </w:r>
      <w:r w:rsidRPr="00824C39">
        <w:rPr>
          <w:rFonts w:ascii="Times New Roman" w:eastAsia="標楷體" w:hAnsi="Times New Roman" w:cs="Times New Roman"/>
          <w:kern w:val="2"/>
          <w:sz w:val="28"/>
          <w:szCs w:val="28"/>
        </w:rPr>
        <w:t>強制汽車責任保險法</w:t>
      </w:r>
      <w:r w:rsidR="00FD2009" w:rsidRPr="00824C39">
        <w:rPr>
          <w:rFonts w:ascii="Times New Roman" w:eastAsia="標楷體" w:hAnsi="Times New Roman" w:cs="Times New Roman"/>
          <w:kern w:val="2"/>
          <w:sz w:val="28"/>
          <w:szCs w:val="28"/>
        </w:rPr>
        <w:t>」</w:t>
      </w:r>
      <w:r w:rsidRPr="00824C39">
        <w:rPr>
          <w:rFonts w:ascii="Times New Roman" w:eastAsia="標楷體" w:hAnsi="Times New Roman" w:cs="Times New Roman"/>
          <w:kern w:val="2"/>
          <w:sz w:val="28"/>
          <w:szCs w:val="28"/>
        </w:rPr>
        <w:t>投保強制汽車責任保險。</w:t>
      </w:r>
    </w:p>
    <w:p w14:paraId="6BA13730" w14:textId="77777777" w:rsidR="00F41542" w:rsidRPr="00824C39" w:rsidRDefault="00A12986" w:rsidP="009A093A">
      <w:pPr>
        <w:snapToGrid w:val="0"/>
        <w:spacing w:line="360" w:lineRule="auto"/>
        <w:ind w:rightChars="-3" w:right="-7"/>
        <w:jc w:val="both"/>
        <w:rPr>
          <w:rFonts w:ascii="Times New Roman" w:eastAsia="標楷體" w:hAnsi="Times New Roman" w:cs="Times New Roman"/>
          <w:b/>
          <w:sz w:val="28"/>
          <w:szCs w:val="28"/>
        </w:rPr>
      </w:pPr>
      <w:r w:rsidRPr="00824C39">
        <w:rPr>
          <w:rFonts w:ascii="Times New Roman" w:eastAsia="標楷體" w:hAnsi="Times New Roman" w:cs="Times New Roman"/>
          <w:b/>
          <w:kern w:val="2"/>
          <w:sz w:val="28"/>
          <w:szCs w:val="28"/>
        </w:rPr>
        <w:t>微型電動二輪車</w:t>
      </w:r>
      <w:r w:rsidR="00FD2009" w:rsidRPr="00824C39">
        <w:rPr>
          <w:rFonts w:ascii="Times New Roman" w:eastAsia="標楷體" w:hAnsi="Times New Roman" w:cs="Times New Roman"/>
          <w:b/>
          <w:kern w:val="2"/>
          <w:sz w:val="28"/>
          <w:szCs w:val="28"/>
        </w:rPr>
        <w:t>要</w:t>
      </w:r>
      <w:r w:rsidR="00335753" w:rsidRPr="00824C39">
        <w:rPr>
          <w:rFonts w:ascii="Times New Roman" w:eastAsia="標楷體" w:hAnsi="Times New Roman" w:cs="Times New Roman"/>
          <w:b/>
          <w:kern w:val="2"/>
          <w:sz w:val="28"/>
          <w:szCs w:val="28"/>
        </w:rPr>
        <w:t>投保強制險</w:t>
      </w:r>
      <w:r w:rsidR="00FD2009" w:rsidRPr="00824C39">
        <w:rPr>
          <w:rFonts w:ascii="Times New Roman" w:eastAsia="標楷體" w:hAnsi="Times New Roman" w:cs="Times New Roman"/>
          <w:b/>
          <w:kern w:val="2"/>
          <w:sz w:val="28"/>
          <w:szCs w:val="28"/>
        </w:rPr>
        <w:t>、掛牌、</w:t>
      </w:r>
      <w:r w:rsidR="00335753" w:rsidRPr="00824C39">
        <w:rPr>
          <w:rFonts w:ascii="Times New Roman" w:eastAsia="標楷體" w:hAnsi="Times New Roman" w:cs="Times New Roman"/>
          <w:b/>
          <w:kern w:val="2"/>
          <w:sz w:val="28"/>
          <w:szCs w:val="28"/>
        </w:rPr>
        <w:t>才可以上路</w:t>
      </w:r>
      <w:r w:rsidR="00FD2009" w:rsidRPr="00824C39">
        <w:rPr>
          <w:rFonts w:ascii="Times New Roman" w:eastAsia="標楷體" w:hAnsi="Times New Roman" w:cs="Times New Roman"/>
          <w:b/>
          <w:kern w:val="2"/>
          <w:sz w:val="28"/>
          <w:szCs w:val="28"/>
        </w:rPr>
        <w:t>喔！</w:t>
      </w:r>
      <w:r w:rsidR="00FD2009" w:rsidRPr="00824C39">
        <w:rPr>
          <w:rFonts w:ascii="Times New Roman" w:eastAsia="標楷體" w:hAnsi="Times New Roman" w:cs="Times New Roman"/>
          <w:b/>
          <w:sz w:val="28"/>
          <w:szCs w:val="28"/>
        </w:rPr>
        <w:t xml:space="preserve"> </w:t>
      </w:r>
    </w:p>
    <w:p w14:paraId="22CF0EE5" w14:textId="77777777" w:rsidR="00AA25CC" w:rsidRPr="00CC0718" w:rsidRDefault="00891263" w:rsidP="009A093A">
      <w:pPr>
        <w:snapToGrid w:val="0"/>
        <w:spacing w:line="360" w:lineRule="auto"/>
        <w:ind w:rightChars="-3" w:right="-7"/>
        <w:jc w:val="both"/>
        <w:rPr>
          <w:rFonts w:ascii="Times New Roman" w:eastAsia="標楷體" w:hAnsi="Times New Roman" w:cs="Times New Roman"/>
          <w:b/>
          <w:kern w:val="2"/>
        </w:rPr>
      </w:pPr>
      <w:r w:rsidRPr="00824C39">
        <w:rPr>
          <w:rFonts w:ascii="Times New Roman" w:eastAsia="標楷體" w:hAnsi="Times New Roman" w:cs="Times New Roman"/>
          <w:b/>
          <w:kern w:val="2"/>
          <w:sz w:val="28"/>
          <w:szCs w:val="28"/>
        </w:rPr>
        <w:t>如果</w:t>
      </w:r>
      <w:r w:rsidR="00736AD9" w:rsidRPr="00824C39">
        <w:rPr>
          <w:rFonts w:ascii="Times New Roman" w:eastAsia="標楷體" w:hAnsi="Times New Roman" w:cs="Times New Roman"/>
          <w:b/>
          <w:kern w:val="2"/>
          <w:sz w:val="28"/>
          <w:szCs w:val="28"/>
        </w:rPr>
        <w:t>保戶</w:t>
      </w:r>
      <w:r w:rsidRPr="00824C39">
        <w:rPr>
          <w:rFonts w:ascii="Times New Roman" w:eastAsia="標楷體" w:hAnsi="Times New Roman" w:cs="Times New Roman"/>
          <w:b/>
          <w:kern w:val="2"/>
          <w:sz w:val="28"/>
          <w:szCs w:val="28"/>
        </w:rPr>
        <w:t>想知道</w:t>
      </w:r>
      <w:r w:rsidRPr="00824C39">
        <w:rPr>
          <w:rFonts w:ascii="Times New Roman" w:eastAsia="標楷體" w:hAnsi="Times New Roman" w:cs="Times New Roman"/>
          <w:b/>
          <w:kern w:val="2"/>
          <w:sz w:val="28"/>
          <w:szCs w:val="28"/>
        </w:rPr>
        <w:t>~</w:t>
      </w:r>
      <w:r w:rsidRPr="00824C39">
        <w:rPr>
          <w:rFonts w:ascii="Times New Roman" w:eastAsia="標楷體" w:hAnsi="Times New Roman" w:cs="Times New Roman"/>
          <w:b/>
          <w:sz w:val="28"/>
          <w:szCs w:val="28"/>
        </w:rPr>
        <w:t>如何分辨「微型電動二輪車」？</w:t>
      </w:r>
      <w:r w:rsidR="00335753" w:rsidRPr="00824C39">
        <w:rPr>
          <w:rFonts w:ascii="Times New Roman" w:eastAsia="標楷體" w:hAnsi="Times New Roman" w:cs="Times New Roman"/>
          <w:b/>
          <w:kern w:val="2"/>
          <w:sz w:val="28"/>
          <w:szCs w:val="28"/>
        </w:rPr>
        <w:t>微型電動二輪車該</w:t>
      </w:r>
      <w:r w:rsidR="00F41542" w:rsidRPr="00824C39">
        <w:rPr>
          <w:rFonts w:ascii="Times New Roman" w:eastAsia="標楷體" w:hAnsi="Times New Roman" w:cs="Times New Roman"/>
          <w:b/>
          <w:kern w:val="2"/>
          <w:sz w:val="28"/>
          <w:szCs w:val="28"/>
        </w:rPr>
        <w:t>如何</w:t>
      </w:r>
      <w:r w:rsidR="00F41542" w:rsidRPr="00824C39">
        <w:rPr>
          <w:rFonts w:ascii="Times New Roman" w:eastAsia="標楷體" w:hAnsi="Times New Roman" w:cs="Times New Roman"/>
          <w:b/>
          <w:sz w:val="28"/>
          <w:szCs w:val="28"/>
        </w:rPr>
        <w:t>投保？</w:t>
      </w:r>
      <w:r w:rsidR="005A059A" w:rsidRPr="00824C39">
        <w:rPr>
          <w:rFonts w:ascii="Times New Roman" w:eastAsia="標楷體" w:hAnsi="Times New Roman" w:cs="Times New Roman"/>
          <w:b/>
          <w:kern w:val="2"/>
          <w:sz w:val="28"/>
          <w:szCs w:val="28"/>
        </w:rPr>
        <w:t>該準備哪些資料？</w:t>
      </w:r>
      <w:r w:rsidRPr="00824C39">
        <w:rPr>
          <w:rFonts w:ascii="Times New Roman" w:eastAsia="標楷體" w:hAnsi="Times New Roman" w:cs="Times New Roman"/>
          <w:b/>
          <w:kern w:val="2"/>
          <w:sz w:val="28"/>
          <w:szCs w:val="28"/>
        </w:rPr>
        <w:t>如何</w:t>
      </w:r>
      <w:r w:rsidR="00F54256" w:rsidRPr="00824C39">
        <w:rPr>
          <w:rFonts w:ascii="Times New Roman" w:eastAsia="標楷體" w:hAnsi="Times New Roman" w:cs="Times New Roman"/>
          <w:b/>
          <w:kern w:val="2"/>
          <w:sz w:val="28"/>
          <w:szCs w:val="28"/>
        </w:rPr>
        <w:t>掛</w:t>
      </w:r>
      <w:r w:rsidRPr="00824C39">
        <w:rPr>
          <w:rFonts w:ascii="Times New Roman" w:eastAsia="標楷體" w:hAnsi="Times New Roman" w:cs="Times New Roman"/>
          <w:b/>
          <w:kern w:val="2"/>
          <w:sz w:val="28"/>
          <w:szCs w:val="28"/>
        </w:rPr>
        <w:t>牌？</w:t>
      </w:r>
      <w:r w:rsidR="00F54256" w:rsidRPr="00824C39">
        <w:rPr>
          <w:rFonts w:ascii="Times New Roman" w:eastAsia="標楷體" w:hAnsi="Times New Roman" w:cs="Times New Roman"/>
          <w:b/>
          <w:kern w:val="2"/>
          <w:sz w:val="28"/>
          <w:szCs w:val="28"/>
        </w:rPr>
        <w:t>掛</w:t>
      </w:r>
      <w:r w:rsidR="00335753" w:rsidRPr="00824C39">
        <w:rPr>
          <w:rFonts w:ascii="Times New Roman" w:eastAsia="標楷體" w:hAnsi="Times New Roman" w:cs="Times New Roman"/>
          <w:b/>
          <w:kern w:val="2"/>
          <w:sz w:val="28"/>
          <w:szCs w:val="28"/>
        </w:rPr>
        <w:t>牌的費用多少？</w:t>
      </w:r>
      <w:r w:rsidRPr="00824C39">
        <w:rPr>
          <w:rFonts w:ascii="Times New Roman" w:eastAsia="標楷體" w:hAnsi="Times New Roman" w:cs="Times New Roman"/>
          <w:b/>
          <w:kern w:val="2"/>
          <w:sz w:val="28"/>
          <w:szCs w:val="28"/>
        </w:rPr>
        <w:t>…</w:t>
      </w:r>
      <w:r w:rsidRPr="00824C39">
        <w:rPr>
          <w:rFonts w:ascii="Times New Roman" w:eastAsia="標楷體" w:hAnsi="Times New Roman" w:cs="Times New Roman"/>
          <w:b/>
          <w:kern w:val="2"/>
          <w:sz w:val="28"/>
          <w:szCs w:val="28"/>
        </w:rPr>
        <w:t>敬請繼續看下去</w:t>
      </w:r>
      <w:r w:rsidRPr="00824C39">
        <w:rPr>
          <w:rFonts w:ascii="Times New Roman" w:eastAsia="標楷體" w:hAnsi="Times New Roman" w:cs="Times New Roman"/>
          <w:b/>
          <w:kern w:val="2"/>
          <w:sz w:val="28"/>
          <w:szCs w:val="28"/>
        </w:rPr>
        <w:t xml:space="preserve">~~ </w:t>
      </w:r>
    </w:p>
    <w:p w14:paraId="34411FDB" w14:textId="16E19689" w:rsidR="009A093A" w:rsidRPr="009A093A" w:rsidRDefault="009A093A" w:rsidP="009A093A">
      <w:pPr>
        <w:widowControl w:val="0"/>
        <w:snapToGrid w:val="0"/>
        <w:spacing w:beforeLines="50" w:before="200" w:afterLines="50" w:after="200" w:line="360" w:lineRule="auto"/>
        <w:ind w:rightChars="114" w:right="274"/>
        <w:mirrorIndents/>
        <w:jc w:val="both"/>
        <w:rPr>
          <w:rFonts w:ascii="Times New Roman" w:eastAsia="標楷體" w:hAnsi="Times New Roman" w:cs="Times New Roman"/>
          <w:b/>
          <w:shd w:val="pct15" w:color="auto" w:fill="FFFFFF"/>
        </w:rPr>
      </w:pPr>
      <w:r w:rsidRPr="00824C39">
        <w:rPr>
          <w:noProof/>
          <w:sz w:val="28"/>
          <w:szCs w:val="28"/>
          <w:highlight w:val="lightGray"/>
        </w:rPr>
        <w:drawing>
          <wp:anchor distT="0" distB="0" distL="114300" distR="114300" simplePos="0" relativeHeight="251665408" behindDoc="1" locked="0" layoutInCell="1" allowOverlap="1" wp14:anchorId="49EA581E" wp14:editId="0D3343DF">
            <wp:simplePos x="0" y="0"/>
            <wp:positionH relativeFrom="column">
              <wp:posOffset>0</wp:posOffset>
            </wp:positionH>
            <wp:positionV relativeFrom="paragraph">
              <wp:posOffset>516890</wp:posOffset>
            </wp:positionV>
            <wp:extent cx="6453505" cy="3684270"/>
            <wp:effectExtent l="0" t="0" r="4445" b="0"/>
            <wp:wrapTight wrapText="bothSides">
              <wp:wrapPolygon edited="0">
                <wp:start x="0" y="0"/>
                <wp:lineTo x="0" y="21444"/>
                <wp:lineTo x="21551" y="21444"/>
                <wp:lineTo x="2155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53505" cy="3684270"/>
                    </a:xfrm>
                    <a:prstGeom prst="rect">
                      <a:avLst/>
                    </a:prstGeom>
                  </pic:spPr>
                </pic:pic>
              </a:graphicData>
            </a:graphic>
            <wp14:sizeRelH relativeFrom="page">
              <wp14:pctWidth>0</wp14:pctWidth>
            </wp14:sizeRelH>
            <wp14:sizeRelV relativeFrom="page">
              <wp14:pctHeight>0</wp14:pctHeight>
            </wp14:sizeRelV>
          </wp:anchor>
        </w:drawing>
      </w:r>
      <w:r w:rsidRPr="00824C39">
        <w:rPr>
          <w:rFonts w:ascii="Times New Roman" w:eastAsia="標楷體" w:hAnsi="Times New Roman" w:cs="Times New Roman" w:hint="eastAsia"/>
          <w:b/>
          <w:sz w:val="28"/>
          <w:szCs w:val="28"/>
          <w:highlight w:val="lightGray"/>
        </w:rPr>
        <w:t>壹、</w:t>
      </w:r>
      <w:r w:rsidR="0084359A" w:rsidRPr="00824C39">
        <w:rPr>
          <w:rFonts w:ascii="Times New Roman" w:eastAsia="標楷體" w:hAnsi="Times New Roman" w:cs="Times New Roman"/>
          <w:b/>
          <w:sz w:val="28"/>
          <w:szCs w:val="28"/>
          <w:highlight w:val="lightGray"/>
        </w:rPr>
        <w:t>如何分辨「</w:t>
      </w:r>
      <w:r w:rsidR="005E703D" w:rsidRPr="00824C39">
        <w:rPr>
          <w:rFonts w:ascii="Times New Roman" w:eastAsia="標楷體" w:hAnsi="Times New Roman" w:cs="Times New Roman"/>
          <w:b/>
          <w:sz w:val="28"/>
          <w:szCs w:val="28"/>
          <w:highlight w:val="lightGray"/>
        </w:rPr>
        <w:t>微型電動二輪車</w:t>
      </w:r>
      <w:r w:rsidR="0084359A" w:rsidRPr="00824C39">
        <w:rPr>
          <w:rFonts w:ascii="Times New Roman" w:eastAsia="標楷體" w:hAnsi="Times New Roman" w:cs="Times New Roman"/>
          <w:b/>
          <w:sz w:val="28"/>
          <w:szCs w:val="28"/>
          <w:highlight w:val="lightGray"/>
        </w:rPr>
        <w:t>」？</w:t>
      </w:r>
      <w:r w:rsidR="009943C8" w:rsidRPr="00824C39">
        <w:rPr>
          <w:rFonts w:ascii="Times New Roman" w:eastAsia="標楷體" w:hAnsi="Times New Roman" w:cs="Times New Roman"/>
          <w:b/>
          <w:sz w:val="28"/>
          <w:szCs w:val="28"/>
          <w:highlight w:val="lightGray"/>
        </w:rPr>
        <w:t>以及騎乘注意事項</w:t>
      </w:r>
      <w:r w:rsidR="009943C8" w:rsidRPr="00824C39">
        <w:rPr>
          <w:rFonts w:ascii="Times New Roman" w:eastAsia="標楷體" w:hAnsi="Times New Roman" w:cs="Times New Roman"/>
          <w:b/>
          <w:sz w:val="28"/>
          <w:szCs w:val="28"/>
          <w:shd w:val="pct15" w:color="auto" w:fill="FFFFFF"/>
        </w:rPr>
        <w:t>。</w:t>
      </w:r>
    </w:p>
    <w:p w14:paraId="68931550" w14:textId="02F52810"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120EAD21" w14:textId="5814911F"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281043B4" w14:textId="13022A62"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5520AAD9" w14:textId="614717FA"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7F6FC728" w14:textId="7E38349A"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4D46E783" w14:textId="342C7843"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290E7CDB" w14:textId="2BD8A138" w:rsidR="00DE75DA" w:rsidRDefault="00DE75DA" w:rsidP="00BF2C45">
      <w:pPr>
        <w:pStyle w:val="a3"/>
        <w:widowControl w:val="0"/>
        <w:ind w:leftChars="0" w:left="0"/>
        <w:mirrorIndents/>
        <w:jc w:val="both"/>
        <w:rPr>
          <w:rFonts w:ascii="標楷體" w:eastAsia="標楷體" w:hAnsi="標楷體"/>
          <w:b/>
          <w:sz w:val="28"/>
          <w:szCs w:val="28"/>
          <w:highlight w:val="lightGray"/>
        </w:rPr>
      </w:pPr>
    </w:p>
    <w:p w14:paraId="1979AE3D" w14:textId="14126A54" w:rsidR="006E10A0" w:rsidRPr="00B853C2" w:rsidRDefault="007940C4" w:rsidP="00BF2C45">
      <w:pPr>
        <w:pStyle w:val="a3"/>
        <w:widowControl w:val="0"/>
        <w:ind w:leftChars="0" w:left="0"/>
        <w:mirrorIndents/>
        <w:jc w:val="both"/>
        <w:rPr>
          <w:rFonts w:ascii="標楷體" w:eastAsia="標楷體" w:hAnsi="標楷體"/>
          <w:b/>
          <w:color w:val="000000" w:themeColor="text1"/>
          <w:sz w:val="28"/>
          <w:szCs w:val="28"/>
          <w:highlight w:val="lightGray"/>
          <w:shd w:val="pct15" w:color="auto" w:fill="FFFFFF"/>
        </w:rPr>
      </w:pPr>
      <w:r w:rsidRPr="00B853C2">
        <w:rPr>
          <w:rFonts w:ascii="標楷體" w:eastAsia="標楷體" w:hAnsi="標楷體"/>
          <w:b/>
          <w:color w:val="000000" w:themeColor="text1"/>
          <w:sz w:val="28"/>
          <w:szCs w:val="28"/>
          <w:highlight w:val="lightGray"/>
          <w:shd w:val="pct15" w:color="auto" w:fill="FFFFFF"/>
        </w:rPr>
        <w:lastRenderedPageBreak/>
        <w:t>貳</w:t>
      </w:r>
      <w:r w:rsidRPr="00B853C2">
        <w:rPr>
          <w:rFonts w:ascii="標楷體" w:eastAsia="標楷體" w:hAnsi="標楷體" w:hint="eastAsia"/>
          <w:b/>
          <w:color w:val="000000" w:themeColor="text1"/>
          <w:sz w:val="28"/>
          <w:szCs w:val="28"/>
          <w:highlight w:val="lightGray"/>
          <w:shd w:val="pct15" w:color="auto" w:fill="FFFFFF"/>
        </w:rPr>
        <w:t>.</w:t>
      </w:r>
      <w:r w:rsidR="005E703D" w:rsidRPr="00B853C2">
        <w:rPr>
          <w:rFonts w:ascii="標楷體" w:eastAsia="標楷體" w:hAnsi="標楷體" w:hint="eastAsia"/>
          <w:b/>
          <w:color w:val="000000" w:themeColor="text1"/>
          <w:sz w:val="28"/>
          <w:szCs w:val="28"/>
          <w:highlight w:val="lightGray"/>
          <w:shd w:val="pct15" w:color="auto" w:fill="FFFFFF"/>
        </w:rPr>
        <w:t>微型電動二輪車強制險投保攻略</w:t>
      </w:r>
    </w:p>
    <w:p w14:paraId="4448021D" w14:textId="3C721100" w:rsidR="00824C39" w:rsidRPr="00D50280" w:rsidRDefault="00BF2C45" w:rsidP="00824C39">
      <w:pPr>
        <w:spacing w:line="360" w:lineRule="auto"/>
        <w:rPr>
          <w:rFonts w:ascii="Times New Roman" w:eastAsia="標楷體" w:hAnsi="Times New Roman" w:cs="Times New Roman"/>
          <w:b/>
          <w:bCs/>
        </w:rPr>
      </w:pPr>
      <w:r>
        <w:rPr>
          <w:rFonts w:ascii="Times New Roman" w:eastAsia="標楷體" w:hAnsi="Times New Roman" w:cs="Times New Roman" w:hint="eastAsia"/>
          <w:b/>
          <w:noProof/>
          <w:sz w:val="28"/>
          <w:szCs w:val="28"/>
        </w:rPr>
        <mc:AlternateContent>
          <mc:Choice Requires="wpg">
            <w:drawing>
              <wp:anchor distT="0" distB="0" distL="114300" distR="114300" simplePos="0" relativeHeight="251663360" behindDoc="0" locked="0" layoutInCell="1" allowOverlap="1" wp14:anchorId="7F02FEF8" wp14:editId="0041B0BC">
                <wp:simplePos x="0" y="0"/>
                <wp:positionH relativeFrom="column">
                  <wp:posOffset>-69537</wp:posOffset>
                </wp:positionH>
                <wp:positionV relativeFrom="paragraph">
                  <wp:posOffset>165498</wp:posOffset>
                </wp:positionV>
                <wp:extent cx="6578714" cy="1419462"/>
                <wp:effectExtent l="0" t="0" r="12700" b="28575"/>
                <wp:wrapNone/>
                <wp:docPr id="6" name="群組 6"/>
                <wp:cNvGraphicFramePr/>
                <a:graphic xmlns:a="http://schemas.openxmlformats.org/drawingml/2006/main">
                  <a:graphicData uri="http://schemas.microsoft.com/office/word/2010/wordprocessingGroup">
                    <wpg:wgp>
                      <wpg:cNvGrpSpPr/>
                      <wpg:grpSpPr>
                        <a:xfrm>
                          <a:off x="0" y="0"/>
                          <a:ext cx="6578714" cy="1419462"/>
                          <a:chOff x="0" y="-89108"/>
                          <a:chExt cx="6578714" cy="1419462"/>
                        </a:xfrm>
                      </wpg:grpSpPr>
                      <wps:wsp>
                        <wps:cNvPr id="3" name="AutoShape 3"/>
                        <wps:cNvSpPr>
                          <a:spLocks noChangeArrowheads="1"/>
                        </wps:cNvSpPr>
                        <wps:spPr bwMode="auto">
                          <a:xfrm>
                            <a:off x="0" y="163773"/>
                            <a:ext cx="852170" cy="784225"/>
                          </a:xfrm>
                          <a:prstGeom prst="flowChartTerminator">
                            <a:avLst/>
                          </a:prstGeom>
                          <a:solidFill>
                            <a:srgbClr val="FFFFFF"/>
                          </a:solidFill>
                          <a:ln w="9525">
                            <a:solidFill>
                              <a:srgbClr val="000000"/>
                            </a:solidFill>
                            <a:miter lim="800000"/>
                            <a:headEnd/>
                            <a:tailEnd/>
                          </a:ln>
                        </wps:spPr>
                        <wps:txbx>
                          <w:txbxContent>
                            <w:p w14:paraId="19DFFC7A" w14:textId="77777777" w:rsidR="00824C39" w:rsidRPr="00A65809" w:rsidRDefault="00426656" w:rsidP="00824C39">
                              <w:pPr>
                                <w:snapToGrid w:val="0"/>
                                <w:jc w:val="center"/>
                                <w:rPr>
                                  <w:rFonts w:ascii="標楷體" w:eastAsia="標楷體" w:hAnsi="標楷體"/>
                                  <w:lang w:eastAsia="zh-HK"/>
                                </w:rPr>
                              </w:pPr>
                              <w:r w:rsidRPr="00A65809">
                                <w:rPr>
                                  <w:rFonts w:ascii="標楷體" w:eastAsia="標楷體" w:hAnsi="標楷體" w:hint="eastAsia"/>
                                  <w:lang w:eastAsia="zh-HK"/>
                                </w:rPr>
                                <w:t>保戶</w:t>
                              </w:r>
                            </w:p>
                            <w:p w14:paraId="23B5F7CC" w14:textId="4EDD4655" w:rsidR="00426656" w:rsidRPr="00A65809" w:rsidRDefault="00426656" w:rsidP="00824C39">
                              <w:pPr>
                                <w:snapToGrid w:val="0"/>
                                <w:jc w:val="center"/>
                                <w:rPr>
                                  <w:rFonts w:ascii="標楷體" w:eastAsia="標楷體" w:hAnsi="標楷體"/>
                                  <w:color w:val="FF0000"/>
                                </w:rPr>
                              </w:pPr>
                              <w:r w:rsidRPr="00A65809">
                                <w:rPr>
                                  <w:rFonts w:ascii="標楷體" w:eastAsia="標楷體" w:hAnsi="標楷體" w:hint="eastAsia"/>
                                  <w:lang w:eastAsia="zh-HK"/>
                                </w:rPr>
                                <w:t>要保</w:t>
                              </w:r>
                            </w:p>
                          </w:txbxContent>
                        </wps:txbx>
                        <wps:bodyPr rot="0" vert="horz" wrap="square" lIns="91440" tIns="45720" rIns="91440" bIns="45720" anchor="ctr" anchorCtr="0" upright="1">
                          <a:noAutofit/>
                        </wps:bodyPr>
                      </wps:wsp>
                      <wps:wsp>
                        <wps:cNvPr id="4" name="AutoShape 4"/>
                        <wps:cNvSpPr>
                          <a:spLocks noChangeArrowheads="1"/>
                        </wps:cNvSpPr>
                        <wps:spPr bwMode="auto">
                          <a:xfrm>
                            <a:off x="1105468" y="163773"/>
                            <a:ext cx="1072303" cy="784388"/>
                          </a:xfrm>
                          <a:prstGeom prst="flowChartTerminator">
                            <a:avLst/>
                          </a:prstGeom>
                          <a:solidFill>
                            <a:srgbClr val="FFFFFF"/>
                          </a:solidFill>
                          <a:ln w="9525">
                            <a:solidFill>
                              <a:srgbClr val="000000"/>
                            </a:solidFill>
                            <a:miter lim="800000"/>
                            <a:headEnd/>
                            <a:tailEnd/>
                          </a:ln>
                        </wps:spPr>
                        <wps:txbx>
                          <w:txbxContent>
                            <w:p w14:paraId="1786E28E" w14:textId="77777777" w:rsidR="00BF2C45" w:rsidRDefault="00426656" w:rsidP="00BF2C45">
                              <w:pPr>
                                <w:snapToGrid w:val="0"/>
                                <w:ind w:left="120" w:hangingChars="50" w:hanging="120"/>
                                <w:jc w:val="center"/>
                                <w:rPr>
                                  <w:rFonts w:ascii="標楷體" w:eastAsia="標楷體" w:hAnsi="標楷體"/>
                                  <w:lang w:eastAsia="zh-HK"/>
                                </w:rPr>
                              </w:pPr>
                              <w:r w:rsidRPr="007C6A03">
                                <w:rPr>
                                  <w:rFonts w:ascii="標楷體" w:eastAsia="標楷體" w:hAnsi="標楷體" w:hint="eastAsia"/>
                                  <w:lang w:eastAsia="zh-HK"/>
                                </w:rPr>
                                <w:t>填寫要保書</w:t>
                              </w:r>
                            </w:p>
                            <w:p w14:paraId="0D157B8C" w14:textId="067026A3" w:rsidR="00426656" w:rsidRDefault="00426656" w:rsidP="00BF2C45">
                              <w:pPr>
                                <w:snapToGrid w:val="0"/>
                                <w:ind w:left="120" w:hangingChars="50" w:hanging="120"/>
                                <w:jc w:val="center"/>
                              </w:pPr>
                              <w:r w:rsidRPr="007C6A03">
                                <w:rPr>
                                  <w:rFonts w:ascii="標楷體" w:eastAsia="標楷體" w:hAnsi="標楷體" w:hint="eastAsia"/>
                                </w:rPr>
                                <w:t>或</w:t>
                              </w:r>
                              <w:r w:rsidRPr="007C6A03">
                                <w:rPr>
                                  <w:rFonts w:ascii="標楷體" w:eastAsia="標楷體" w:hAnsi="標楷體"/>
                                </w:rPr>
                                <w:t>據實說</w:t>
                              </w:r>
                              <w:r>
                                <w:rPr>
                                  <w:rFonts w:ascii="標楷體" w:eastAsia="標楷體" w:hAnsi="標楷體" w:hint="eastAsia"/>
                                </w:rPr>
                                <w:t>明</w:t>
                              </w:r>
                            </w:p>
                          </w:txbxContent>
                        </wps:txbx>
                        <wps:bodyPr rot="0" vert="horz" wrap="square" lIns="91440" tIns="45720" rIns="91440" bIns="45720" anchor="t" anchorCtr="0" upright="1">
                          <a:noAutofit/>
                        </wps:bodyPr>
                      </wps:wsp>
                      <wps:wsp>
                        <wps:cNvPr id="7" name="AutoShape 5"/>
                        <wps:cNvSpPr>
                          <a:spLocks noChangeArrowheads="1"/>
                        </wps:cNvSpPr>
                        <wps:spPr bwMode="auto">
                          <a:xfrm>
                            <a:off x="921224" y="454357"/>
                            <a:ext cx="162608" cy="2004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8"/>
                        <wps:cNvSpPr>
                          <a:spLocks noChangeArrowheads="1"/>
                        </wps:cNvSpPr>
                        <wps:spPr bwMode="auto">
                          <a:xfrm>
                            <a:off x="2422309" y="-89108"/>
                            <a:ext cx="1499290" cy="1419462"/>
                          </a:xfrm>
                          <a:prstGeom prst="flowChartTerminator">
                            <a:avLst/>
                          </a:prstGeom>
                          <a:solidFill>
                            <a:srgbClr val="FFFFFF"/>
                          </a:solidFill>
                          <a:ln w="9525">
                            <a:solidFill>
                              <a:srgbClr val="000000"/>
                            </a:solidFill>
                            <a:miter lim="800000"/>
                            <a:headEnd/>
                            <a:tailEnd/>
                          </a:ln>
                        </wps:spPr>
                        <wps:txbx>
                          <w:txbxContent>
                            <w:p w14:paraId="5E113FC0" w14:textId="77777777" w:rsidR="00426656" w:rsidRPr="00D50280" w:rsidRDefault="00426656" w:rsidP="00824C39">
                              <w:pPr>
                                <w:snapToGrid w:val="0"/>
                                <w:rPr>
                                  <w:rFonts w:ascii="Times New Roman" w:eastAsia="標楷體" w:hAnsi="Times New Roman" w:cs="Times New Roman"/>
                                  <w:lang w:eastAsia="zh-HK"/>
                                </w:rPr>
                              </w:pPr>
                              <w:r w:rsidRPr="00D50280">
                                <w:rPr>
                                  <w:rFonts w:ascii="Times New Roman" w:eastAsia="標楷體" w:hAnsi="Times New Roman" w:cs="Times New Roman"/>
                                </w:rPr>
                                <w:t>1.</w:t>
                              </w:r>
                              <w:r w:rsidRPr="00D50280">
                                <w:rPr>
                                  <w:rFonts w:ascii="Times New Roman" w:eastAsia="標楷體" w:hAnsi="Times New Roman" w:cs="Times New Roman"/>
                                  <w:lang w:eastAsia="zh-HK"/>
                                </w:rPr>
                                <w:t>保險業務員</w:t>
                              </w:r>
                            </w:p>
                            <w:p w14:paraId="56C79E6C" w14:textId="77777777" w:rsidR="00426656" w:rsidRPr="00D50280" w:rsidRDefault="00426656" w:rsidP="00824C39">
                              <w:pPr>
                                <w:snapToGrid w:val="0"/>
                                <w:rPr>
                                  <w:rFonts w:ascii="Times New Roman" w:eastAsia="標楷體" w:hAnsi="Times New Roman" w:cs="Times New Roman"/>
                                </w:rPr>
                              </w:pPr>
                              <w:r w:rsidRPr="00D50280">
                                <w:rPr>
                                  <w:rFonts w:ascii="Times New Roman" w:eastAsia="標楷體" w:hAnsi="Times New Roman" w:cs="Times New Roman"/>
                                </w:rPr>
                                <w:t>2.</w:t>
                              </w:r>
                              <w:r w:rsidRPr="00D50280">
                                <w:rPr>
                                  <w:rFonts w:ascii="Times New Roman" w:eastAsia="標楷體" w:hAnsi="Times New Roman" w:cs="Times New Roman"/>
                                  <w:lang w:eastAsia="zh-HK"/>
                                </w:rPr>
                                <w:t>保險代理人</w:t>
                              </w:r>
                            </w:p>
                            <w:p w14:paraId="43158C85" w14:textId="77777777" w:rsidR="00426656" w:rsidRPr="00D50280" w:rsidRDefault="00426656" w:rsidP="00824C39">
                              <w:pPr>
                                <w:snapToGrid w:val="0"/>
                                <w:rPr>
                                  <w:rFonts w:ascii="Times New Roman" w:eastAsia="標楷體" w:hAnsi="Times New Roman" w:cs="Times New Roman"/>
                                  <w:lang w:eastAsia="zh-HK"/>
                                </w:rPr>
                              </w:pPr>
                              <w:r w:rsidRPr="00D50280">
                                <w:rPr>
                                  <w:rFonts w:ascii="Times New Roman" w:eastAsia="標楷體" w:hAnsi="Times New Roman" w:cs="Times New Roman"/>
                                </w:rPr>
                                <w:t>3.</w:t>
                              </w:r>
                              <w:r w:rsidRPr="00D50280">
                                <w:rPr>
                                  <w:rFonts w:ascii="Times New Roman" w:eastAsia="標楷體" w:hAnsi="Times New Roman" w:cs="Times New Roman"/>
                                  <w:lang w:eastAsia="zh-HK"/>
                                </w:rPr>
                                <w:t>保險經紀人</w:t>
                              </w:r>
                            </w:p>
                            <w:p w14:paraId="2CBCAAC0" w14:textId="77777777" w:rsidR="00426656" w:rsidRPr="00D50280" w:rsidRDefault="00426656" w:rsidP="00824C39">
                              <w:pPr>
                                <w:snapToGrid w:val="0"/>
                                <w:rPr>
                                  <w:rFonts w:ascii="Times New Roman" w:eastAsia="標楷體" w:hAnsi="Times New Roman" w:cs="Times New Roman"/>
                                  <w:lang w:eastAsia="zh-HK"/>
                                </w:rPr>
                              </w:pPr>
                              <w:r w:rsidRPr="00D50280">
                                <w:rPr>
                                  <w:rFonts w:ascii="Times New Roman" w:eastAsia="標楷體" w:hAnsi="Times New Roman" w:cs="Times New Roman"/>
                                  <w:lang w:eastAsia="zh-HK"/>
                                </w:rPr>
                                <w:t>4.</w:t>
                              </w:r>
                              <w:r w:rsidRPr="00D50280">
                                <w:rPr>
                                  <w:rFonts w:ascii="Times New Roman" w:eastAsia="標楷體" w:hAnsi="Times New Roman" w:cs="Times New Roman"/>
                                  <w:lang w:eastAsia="zh-HK"/>
                                </w:rPr>
                                <w:t>保險公司</w:t>
                              </w:r>
                              <w:r w:rsidRPr="00D50280">
                                <w:rPr>
                                  <w:rFonts w:ascii="Times New Roman" w:eastAsia="標楷體" w:hAnsi="Times New Roman" w:cs="Times New Roman"/>
                                </w:rPr>
                                <w:t>臨櫃</w:t>
                              </w:r>
                              <w:r w:rsidRPr="00D50280">
                                <w:rPr>
                                  <w:rFonts w:ascii="Times New Roman" w:eastAsia="標楷體" w:hAnsi="Times New Roman" w:cs="Times New Roman"/>
                                  <w:lang w:eastAsia="zh-HK"/>
                                </w:rPr>
                                <w:t>投保</w:t>
                              </w:r>
                            </w:p>
                            <w:p w14:paraId="5CEF58D2" w14:textId="77777777" w:rsidR="00426656" w:rsidRPr="00D50280" w:rsidRDefault="00426656" w:rsidP="00824C39">
                              <w:pPr>
                                <w:snapToGrid w:val="0"/>
                                <w:rPr>
                                  <w:rFonts w:ascii="Times New Roman" w:eastAsia="標楷體" w:hAnsi="Times New Roman" w:cs="Times New Roman"/>
                                </w:rPr>
                              </w:pPr>
                              <w:r w:rsidRPr="00D50280">
                                <w:rPr>
                                  <w:rFonts w:ascii="Times New Roman" w:eastAsia="標楷體" w:hAnsi="Times New Roman" w:cs="Times New Roman"/>
                                </w:rPr>
                                <w:t>5.</w:t>
                              </w:r>
                              <w:proofErr w:type="gramStart"/>
                              <w:r w:rsidRPr="00D50280">
                                <w:rPr>
                                  <w:rFonts w:ascii="Times New Roman" w:eastAsia="標楷體" w:hAnsi="Times New Roman" w:cs="Times New Roman"/>
                                </w:rPr>
                                <w:t>保險公司官網投保</w:t>
                              </w:r>
                              <w:proofErr w:type="gramEnd"/>
                            </w:p>
                          </w:txbxContent>
                        </wps:txbx>
                        <wps:bodyPr rot="0" vert="horz" wrap="square" lIns="0" tIns="0" rIns="0" bIns="0" anchor="t" anchorCtr="0" upright="1">
                          <a:noAutofit/>
                        </wps:bodyPr>
                      </wps:wsp>
                      <wps:wsp>
                        <wps:cNvPr id="11" name="AutoShape 9"/>
                        <wps:cNvSpPr>
                          <a:spLocks noChangeArrowheads="1"/>
                        </wps:cNvSpPr>
                        <wps:spPr bwMode="auto">
                          <a:xfrm>
                            <a:off x="4142095" y="320723"/>
                            <a:ext cx="1084997" cy="444500"/>
                          </a:xfrm>
                          <a:prstGeom prst="flowChartTerminator">
                            <a:avLst/>
                          </a:prstGeom>
                          <a:solidFill>
                            <a:srgbClr val="FFFFFF"/>
                          </a:solidFill>
                          <a:ln w="9525">
                            <a:solidFill>
                              <a:srgbClr val="000000"/>
                            </a:solidFill>
                            <a:miter lim="800000"/>
                            <a:headEnd/>
                            <a:tailEnd/>
                          </a:ln>
                        </wps:spPr>
                        <wps:txbx>
                          <w:txbxContent>
                            <w:p w14:paraId="654F4239" w14:textId="15B6371E" w:rsidR="00426656" w:rsidRPr="007C6A03" w:rsidRDefault="00824C39" w:rsidP="00426656">
                              <w:pPr>
                                <w:ind w:left="120" w:hangingChars="50" w:hanging="120"/>
                                <w:jc w:val="center"/>
                                <w:rPr>
                                  <w:rFonts w:ascii="標楷體" w:eastAsia="標楷體" w:hAnsi="標楷體"/>
                                </w:rPr>
                              </w:pPr>
                              <w:r>
                                <w:rPr>
                                  <w:rFonts w:ascii="標楷體" w:eastAsia="標楷體" w:hAnsi="標楷體" w:hint="eastAsia"/>
                                </w:rPr>
                                <w:t>繳費完成</w:t>
                              </w:r>
                            </w:p>
                          </w:txbxContent>
                        </wps:txbx>
                        <wps:bodyPr rot="0" vert="horz" wrap="square" lIns="91440" tIns="45720" rIns="91440" bIns="45720" anchor="t" anchorCtr="0" upright="1">
                          <a:noAutofit/>
                        </wps:bodyPr>
                      </wps:wsp>
                      <wps:wsp>
                        <wps:cNvPr id="8" name="AutoShape 6"/>
                        <wps:cNvSpPr>
                          <a:spLocks noChangeArrowheads="1"/>
                        </wps:cNvSpPr>
                        <wps:spPr bwMode="auto">
                          <a:xfrm>
                            <a:off x="2217761" y="420238"/>
                            <a:ext cx="162608" cy="20048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7"/>
                        <wps:cNvSpPr>
                          <a:spLocks noChangeArrowheads="1"/>
                        </wps:cNvSpPr>
                        <wps:spPr bwMode="auto">
                          <a:xfrm>
                            <a:off x="3957851" y="427061"/>
                            <a:ext cx="162608" cy="2119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a:off x="5268036" y="427061"/>
                            <a:ext cx="162608" cy="229511"/>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0"/>
                        <wps:cNvSpPr>
                          <a:spLocks noChangeArrowheads="1"/>
                        </wps:cNvSpPr>
                        <wps:spPr bwMode="auto">
                          <a:xfrm>
                            <a:off x="5486400" y="163773"/>
                            <a:ext cx="1092314" cy="682620"/>
                          </a:xfrm>
                          <a:prstGeom prst="flowChartTerminator">
                            <a:avLst/>
                          </a:prstGeom>
                          <a:solidFill>
                            <a:srgbClr val="FFFFFF"/>
                          </a:solidFill>
                          <a:ln w="9525">
                            <a:solidFill>
                              <a:srgbClr val="000000"/>
                            </a:solidFill>
                            <a:miter lim="800000"/>
                            <a:headEnd/>
                            <a:tailEnd/>
                          </a:ln>
                        </wps:spPr>
                        <wps:txbx>
                          <w:txbxContent>
                            <w:p w14:paraId="6EE44DCD" w14:textId="77777777" w:rsidR="00426656" w:rsidRPr="00426656" w:rsidRDefault="00426656" w:rsidP="00824C39">
                              <w:pPr>
                                <w:snapToGrid w:val="0"/>
                                <w:ind w:left="120" w:hangingChars="50" w:hanging="120"/>
                                <w:jc w:val="center"/>
                                <w:rPr>
                                  <w:rFonts w:ascii="標楷體" w:eastAsia="標楷體" w:hAnsi="標楷體"/>
                                  <w:sz w:val="22"/>
                                  <w:szCs w:val="22"/>
                                </w:rPr>
                              </w:pPr>
                              <w:r w:rsidRPr="00824C39">
                                <w:rPr>
                                  <w:rFonts w:ascii="標楷體" w:eastAsia="標楷體" w:hAnsi="標楷體" w:hint="eastAsia"/>
                                </w:rPr>
                                <w:t>取</w:t>
                              </w:r>
                              <w:r w:rsidRPr="00824C39">
                                <w:rPr>
                                  <w:rFonts w:ascii="標楷體" w:eastAsia="標楷體" w:hAnsi="標楷體"/>
                                </w:rPr>
                                <w:t>得強制險</w:t>
                              </w:r>
                              <w:r w:rsidRPr="00FE06A9">
                                <w:rPr>
                                  <w:rFonts w:ascii="標楷體" w:eastAsia="標楷體" w:hAnsi="標楷體" w:hint="eastAsia"/>
                                  <w:sz w:val="22"/>
                                  <w:szCs w:val="22"/>
                                  <w:lang w:eastAsia="zh-HK"/>
                                </w:rPr>
                                <w:t>保險</w:t>
                              </w:r>
                              <w:r>
                                <w:rPr>
                                  <w:rFonts w:ascii="標楷體" w:eastAsia="標楷體" w:hAnsi="標楷體" w:hint="eastAsia"/>
                                  <w:sz w:val="22"/>
                                  <w:szCs w:val="22"/>
                                </w:rPr>
                                <w:t>證</w:t>
                              </w: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F02FEF8" id="群組 6" o:spid="_x0000_s1026" style="position:absolute;margin-left:-5.5pt;margin-top:13.05pt;width:518pt;height:111.75pt;z-index:251663360;mso-height-relative:margin" coordorigin=",-891" coordsize="65787,1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">
                <v:shapetype id="_x0000_t116" coordsize="21600,21600" o:spt="116" path="m3475,qx,10800,3475,21600l18125,21600qx21600,10800,18125,xe">
                  <v:stroke joinstyle="miter"/>
                  <v:path gradientshapeok="t" o:connecttype="rect" textboxrect="1018,3163,20582,18437"/>
                </v:shapetype>
                <v:shape id="AutoShape 3" o:spid="_x0000_s1027" type="#_x0000_t116" style="position:absolute;top:1637;width:8521;height:7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">
                  <v:textbox>
                    <w:txbxContent>
                      <w:p w14:paraId="19DFFC7A" w14:textId="77777777" w:rsidR="00824C39" w:rsidRPr="00A65809" w:rsidRDefault="00426656" w:rsidP="00824C39">
                        <w:pPr>
                          <w:snapToGrid w:val="0"/>
                          <w:jc w:val="center"/>
                          <w:rPr>
                            <w:rFonts w:ascii="標楷體" w:eastAsia="標楷體" w:hAnsi="標楷體"/>
                            <w:lang w:eastAsia="zh-HK"/>
                          </w:rPr>
                        </w:pPr>
                        <w:r w:rsidRPr="00A65809">
                          <w:rPr>
                            <w:rFonts w:ascii="標楷體" w:eastAsia="標楷體" w:hAnsi="標楷體" w:hint="eastAsia"/>
                            <w:lang w:eastAsia="zh-HK"/>
                          </w:rPr>
                          <w:t>保戶</w:t>
                        </w:r>
                      </w:p>
                      <w:p w14:paraId="23B5F7CC" w14:textId="4EDD4655" w:rsidR="00426656" w:rsidRPr="00A65809" w:rsidRDefault="00426656" w:rsidP="00824C39">
                        <w:pPr>
                          <w:snapToGrid w:val="0"/>
                          <w:jc w:val="center"/>
                          <w:rPr>
                            <w:rFonts w:ascii="標楷體" w:eastAsia="標楷體" w:hAnsi="標楷體"/>
                            <w:color w:val="FF0000"/>
                          </w:rPr>
                        </w:pPr>
                        <w:r w:rsidRPr="00A65809">
                          <w:rPr>
                            <w:rFonts w:ascii="標楷體" w:eastAsia="標楷體" w:hAnsi="標楷體" w:hint="eastAsia"/>
                            <w:lang w:eastAsia="zh-HK"/>
                          </w:rPr>
                          <w:t>要保</w:t>
                        </w:r>
                      </w:p>
                    </w:txbxContent>
                  </v:textbox>
                </v:shape>
                <v:shape id="AutoShape 4" o:spid="_x0000_s1028" type="#_x0000_t116" style="position:absolute;left:11054;top:1637;width:10723;height:7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">
                  <v:textbox>
                    <w:txbxContent>
                      <w:p w14:paraId="1786E28E" w14:textId="77777777" w:rsidR="00BF2C45" w:rsidRDefault="00426656" w:rsidP="00BF2C45">
                        <w:pPr>
                          <w:snapToGrid w:val="0"/>
                          <w:ind w:left="120" w:hangingChars="50" w:hanging="120"/>
                          <w:jc w:val="center"/>
                          <w:rPr>
                            <w:rFonts w:ascii="標楷體" w:eastAsia="標楷體" w:hAnsi="標楷體"/>
                            <w:lang w:eastAsia="zh-HK"/>
                          </w:rPr>
                        </w:pPr>
                        <w:r w:rsidRPr="007C6A03">
                          <w:rPr>
                            <w:rFonts w:ascii="標楷體" w:eastAsia="標楷體" w:hAnsi="標楷體" w:hint="eastAsia"/>
                            <w:lang w:eastAsia="zh-HK"/>
                          </w:rPr>
                          <w:t>填寫要保書</w:t>
                        </w:r>
                      </w:p>
                      <w:p w14:paraId="0D157B8C" w14:textId="067026A3" w:rsidR="00426656" w:rsidRDefault="00426656" w:rsidP="00BF2C45">
                        <w:pPr>
                          <w:snapToGrid w:val="0"/>
                          <w:ind w:left="120" w:hangingChars="50" w:hanging="120"/>
                          <w:jc w:val="center"/>
                        </w:pPr>
                        <w:r w:rsidRPr="007C6A03">
                          <w:rPr>
                            <w:rFonts w:ascii="標楷體" w:eastAsia="標楷體" w:hAnsi="標楷體" w:hint="eastAsia"/>
                          </w:rPr>
                          <w:t>或</w:t>
                        </w:r>
                        <w:r w:rsidRPr="007C6A03">
                          <w:rPr>
                            <w:rFonts w:ascii="標楷體" w:eastAsia="標楷體" w:hAnsi="標楷體"/>
                          </w:rPr>
                          <w:t>據實說</w:t>
                        </w:r>
                        <w:r>
                          <w:rPr>
                            <w:rFonts w:ascii="標楷體" w:eastAsia="標楷體" w:hAnsi="標楷體" w:hint="eastAsia"/>
                          </w:rPr>
                          <w:t>明</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9212;top:4543;width:1626;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"/>
                <v:shape id="AutoShape 8" o:spid="_x0000_s1030" type="#_x0000_t116" style="position:absolute;left:24223;top:-891;width:14992;height:1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">
                  <v:textbox inset="0,0,0,0">
                    <w:txbxContent>
                      <w:p w14:paraId="5E113FC0" w14:textId="77777777" w:rsidR="00426656" w:rsidRPr="00D50280" w:rsidRDefault="00426656" w:rsidP="00824C39">
                        <w:pPr>
                          <w:snapToGrid w:val="0"/>
                          <w:rPr>
                            <w:rFonts w:ascii="Times New Roman" w:eastAsia="標楷體" w:hAnsi="Times New Roman" w:cs="Times New Roman"/>
                            <w:lang w:eastAsia="zh-HK"/>
                          </w:rPr>
                        </w:pPr>
                        <w:r w:rsidRPr="00D50280">
                          <w:rPr>
                            <w:rFonts w:ascii="Times New Roman" w:eastAsia="標楷體" w:hAnsi="Times New Roman" w:cs="Times New Roman"/>
                          </w:rPr>
                          <w:t>1.</w:t>
                        </w:r>
                        <w:r w:rsidRPr="00D50280">
                          <w:rPr>
                            <w:rFonts w:ascii="Times New Roman" w:eastAsia="標楷體" w:hAnsi="Times New Roman" w:cs="Times New Roman"/>
                            <w:lang w:eastAsia="zh-HK"/>
                          </w:rPr>
                          <w:t>保險業務員</w:t>
                        </w:r>
                      </w:p>
                      <w:p w14:paraId="56C79E6C" w14:textId="77777777" w:rsidR="00426656" w:rsidRPr="00D50280" w:rsidRDefault="00426656" w:rsidP="00824C39">
                        <w:pPr>
                          <w:snapToGrid w:val="0"/>
                          <w:rPr>
                            <w:rFonts w:ascii="Times New Roman" w:eastAsia="標楷體" w:hAnsi="Times New Roman" w:cs="Times New Roman"/>
                          </w:rPr>
                        </w:pPr>
                        <w:r w:rsidRPr="00D50280">
                          <w:rPr>
                            <w:rFonts w:ascii="Times New Roman" w:eastAsia="標楷體" w:hAnsi="Times New Roman" w:cs="Times New Roman"/>
                          </w:rPr>
                          <w:t>2.</w:t>
                        </w:r>
                        <w:r w:rsidRPr="00D50280">
                          <w:rPr>
                            <w:rFonts w:ascii="Times New Roman" w:eastAsia="標楷體" w:hAnsi="Times New Roman" w:cs="Times New Roman"/>
                            <w:lang w:eastAsia="zh-HK"/>
                          </w:rPr>
                          <w:t>保險代理人</w:t>
                        </w:r>
                      </w:p>
                      <w:p w14:paraId="43158C85" w14:textId="77777777" w:rsidR="00426656" w:rsidRPr="00D50280" w:rsidRDefault="00426656" w:rsidP="00824C39">
                        <w:pPr>
                          <w:snapToGrid w:val="0"/>
                          <w:rPr>
                            <w:rFonts w:ascii="Times New Roman" w:eastAsia="標楷體" w:hAnsi="Times New Roman" w:cs="Times New Roman"/>
                            <w:lang w:eastAsia="zh-HK"/>
                          </w:rPr>
                        </w:pPr>
                        <w:r w:rsidRPr="00D50280">
                          <w:rPr>
                            <w:rFonts w:ascii="Times New Roman" w:eastAsia="標楷體" w:hAnsi="Times New Roman" w:cs="Times New Roman"/>
                          </w:rPr>
                          <w:t>3.</w:t>
                        </w:r>
                        <w:r w:rsidRPr="00D50280">
                          <w:rPr>
                            <w:rFonts w:ascii="Times New Roman" w:eastAsia="標楷體" w:hAnsi="Times New Roman" w:cs="Times New Roman"/>
                            <w:lang w:eastAsia="zh-HK"/>
                          </w:rPr>
                          <w:t>保險經紀人</w:t>
                        </w:r>
                      </w:p>
                      <w:p w14:paraId="2CBCAAC0" w14:textId="77777777" w:rsidR="00426656" w:rsidRPr="00D50280" w:rsidRDefault="00426656" w:rsidP="00824C39">
                        <w:pPr>
                          <w:snapToGrid w:val="0"/>
                          <w:rPr>
                            <w:rFonts w:ascii="Times New Roman" w:eastAsia="標楷體" w:hAnsi="Times New Roman" w:cs="Times New Roman"/>
                            <w:lang w:eastAsia="zh-HK"/>
                          </w:rPr>
                        </w:pPr>
                        <w:r w:rsidRPr="00D50280">
                          <w:rPr>
                            <w:rFonts w:ascii="Times New Roman" w:eastAsia="標楷體" w:hAnsi="Times New Roman" w:cs="Times New Roman"/>
                            <w:lang w:eastAsia="zh-HK"/>
                          </w:rPr>
                          <w:t>4.</w:t>
                        </w:r>
                        <w:r w:rsidRPr="00D50280">
                          <w:rPr>
                            <w:rFonts w:ascii="Times New Roman" w:eastAsia="標楷體" w:hAnsi="Times New Roman" w:cs="Times New Roman"/>
                            <w:lang w:eastAsia="zh-HK"/>
                          </w:rPr>
                          <w:t>保險公司</w:t>
                        </w:r>
                        <w:r w:rsidRPr="00D50280">
                          <w:rPr>
                            <w:rFonts w:ascii="Times New Roman" w:eastAsia="標楷體" w:hAnsi="Times New Roman" w:cs="Times New Roman"/>
                          </w:rPr>
                          <w:t>臨櫃</w:t>
                        </w:r>
                        <w:r w:rsidRPr="00D50280">
                          <w:rPr>
                            <w:rFonts w:ascii="Times New Roman" w:eastAsia="標楷體" w:hAnsi="Times New Roman" w:cs="Times New Roman"/>
                            <w:lang w:eastAsia="zh-HK"/>
                          </w:rPr>
                          <w:t>投保</w:t>
                        </w:r>
                      </w:p>
                      <w:p w14:paraId="5CEF58D2" w14:textId="77777777" w:rsidR="00426656" w:rsidRPr="00D50280" w:rsidRDefault="00426656" w:rsidP="00824C39">
                        <w:pPr>
                          <w:snapToGrid w:val="0"/>
                          <w:rPr>
                            <w:rFonts w:ascii="Times New Roman" w:eastAsia="標楷體" w:hAnsi="Times New Roman" w:cs="Times New Roman"/>
                          </w:rPr>
                        </w:pPr>
                        <w:r w:rsidRPr="00D50280">
                          <w:rPr>
                            <w:rFonts w:ascii="Times New Roman" w:eastAsia="標楷體" w:hAnsi="Times New Roman" w:cs="Times New Roman"/>
                          </w:rPr>
                          <w:t>5.</w:t>
                        </w:r>
                        <w:proofErr w:type="gramStart"/>
                        <w:r w:rsidRPr="00D50280">
                          <w:rPr>
                            <w:rFonts w:ascii="Times New Roman" w:eastAsia="標楷體" w:hAnsi="Times New Roman" w:cs="Times New Roman"/>
                          </w:rPr>
                          <w:t>保險公司官網投保</w:t>
                        </w:r>
                        <w:proofErr w:type="gramEnd"/>
                      </w:p>
                    </w:txbxContent>
                  </v:textbox>
                </v:shape>
                <v:shape id="AutoShape 9" o:spid="_x0000_s1031" type="#_x0000_t116" style="position:absolute;left:41420;top:3207;width:1085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">
                  <v:textbox>
                    <w:txbxContent>
                      <w:p w14:paraId="654F4239" w14:textId="15B6371E" w:rsidR="00426656" w:rsidRPr="007C6A03" w:rsidRDefault="00824C39" w:rsidP="00426656">
                        <w:pPr>
                          <w:ind w:left="120" w:hangingChars="50" w:hanging="120"/>
                          <w:jc w:val="center"/>
                          <w:rPr>
                            <w:rFonts w:ascii="標楷體" w:eastAsia="標楷體" w:hAnsi="標楷體"/>
                          </w:rPr>
                        </w:pPr>
                        <w:r>
                          <w:rPr>
                            <w:rFonts w:ascii="標楷體" w:eastAsia="標楷體" w:hAnsi="標楷體" w:hint="eastAsia"/>
                          </w:rPr>
                          <w:t>繳費完成</w:t>
                        </w:r>
                      </w:p>
                    </w:txbxContent>
                  </v:textbox>
                </v:shape>
                <v:shape id="AutoShape 6" o:spid="_x0000_s1032" type="#_x0000_t13" style="position:absolute;left:22177;top:4202;width:1626;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shape id="AutoShape 7" o:spid="_x0000_s1033" type="#_x0000_t13" style="position:absolute;left:39578;top:4270;width:1626;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shape id="AutoShape 11" o:spid="_x0000_s1034" type="#_x0000_t13" style="position:absolute;left:52680;top:4270;width:1626;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shape id="AutoShape 10" o:spid="_x0000_s1035" type="#_x0000_t116" style="position:absolute;left:54864;top:1637;width:10923;height:6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">
                  <v:textbox>
                    <w:txbxContent>
                      <w:p w14:paraId="6EE44DCD" w14:textId="77777777" w:rsidR="00426656" w:rsidRPr="00426656" w:rsidRDefault="00426656" w:rsidP="00824C39">
                        <w:pPr>
                          <w:snapToGrid w:val="0"/>
                          <w:ind w:left="120" w:hangingChars="50" w:hanging="120"/>
                          <w:jc w:val="center"/>
                          <w:rPr>
                            <w:rFonts w:ascii="標楷體" w:eastAsia="標楷體" w:hAnsi="標楷體"/>
                            <w:sz w:val="22"/>
                            <w:szCs w:val="22"/>
                          </w:rPr>
                        </w:pPr>
                        <w:r w:rsidRPr="00824C39">
                          <w:rPr>
                            <w:rFonts w:ascii="標楷體" w:eastAsia="標楷體" w:hAnsi="標楷體" w:hint="eastAsia"/>
                          </w:rPr>
                          <w:t>取</w:t>
                        </w:r>
                        <w:r w:rsidRPr="00824C39">
                          <w:rPr>
                            <w:rFonts w:ascii="標楷體" w:eastAsia="標楷體" w:hAnsi="標楷體"/>
                          </w:rPr>
                          <w:t>得強制險</w:t>
                        </w:r>
                        <w:r w:rsidRPr="00FE06A9">
                          <w:rPr>
                            <w:rFonts w:ascii="標楷體" w:eastAsia="標楷體" w:hAnsi="標楷體" w:hint="eastAsia"/>
                            <w:sz w:val="22"/>
                            <w:szCs w:val="22"/>
                            <w:lang w:eastAsia="zh-HK"/>
                          </w:rPr>
                          <w:t>保險</w:t>
                        </w:r>
                        <w:r>
                          <w:rPr>
                            <w:rFonts w:ascii="標楷體" w:eastAsia="標楷體" w:hAnsi="標楷體" w:hint="eastAsia"/>
                            <w:sz w:val="22"/>
                            <w:szCs w:val="22"/>
                          </w:rPr>
                          <w:t>證</w:t>
                        </w:r>
                      </w:p>
                    </w:txbxContent>
                  </v:textbox>
                </v:shape>
              </v:group>
            </w:pict>
          </mc:Fallback>
        </mc:AlternateContent>
      </w:r>
      <w:r w:rsidR="00824C39" w:rsidRPr="00824C39">
        <w:rPr>
          <w:rFonts w:ascii="Times New Roman" w:eastAsia="標楷體" w:hAnsi="Times New Roman" w:cs="Times New Roman" w:hint="eastAsia"/>
          <w:b/>
          <w:sz w:val="28"/>
          <w:szCs w:val="28"/>
          <w:lang w:eastAsia="zh-HK"/>
        </w:rPr>
        <w:t>(</w:t>
      </w:r>
      <w:r w:rsidR="00824C39" w:rsidRPr="00824C39">
        <w:rPr>
          <w:rFonts w:ascii="Times New Roman" w:eastAsia="標楷體" w:hAnsi="Times New Roman" w:cs="Times New Roman" w:hint="eastAsia"/>
          <w:b/>
          <w:sz w:val="28"/>
          <w:szCs w:val="28"/>
          <w:lang w:eastAsia="zh-HK"/>
        </w:rPr>
        <w:t>一</w:t>
      </w:r>
      <w:r w:rsidR="00824C39" w:rsidRPr="00824C39">
        <w:rPr>
          <w:rFonts w:ascii="Times New Roman" w:eastAsia="標楷體" w:hAnsi="Times New Roman" w:cs="Times New Roman" w:hint="eastAsia"/>
          <w:b/>
          <w:sz w:val="28"/>
          <w:szCs w:val="28"/>
          <w:lang w:eastAsia="zh-HK"/>
        </w:rPr>
        <w:t>)</w:t>
      </w:r>
      <w:r w:rsidR="00426656" w:rsidRPr="00824C39">
        <w:rPr>
          <w:rFonts w:ascii="Times New Roman" w:eastAsia="標楷體" w:hAnsi="Times New Roman" w:cs="Times New Roman"/>
          <w:b/>
          <w:sz w:val="28"/>
          <w:szCs w:val="28"/>
          <w:lang w:eastAsia="zh-HK"/>
        </w:rPr>
        <w:t>強制險投保</w:t>
      </w:r>
      <w:r w:rsidR="00426656" w:rsidRPr="00824C39">
        <w:rPr>
          <w:rFonts w:ascii="Times New Roman" w:eastAsia="標楷體" w:hAnsi="Times New Roman" w:cs="Times New Roman"/>
          <w:b/>
          <w:sz w:val="28"/>
          <w:szCs w:val="28"/>
        </w:rPr>
        <w:t>流程</w:t>
      </w:r>
    </w:p>
    <w:p w14:paraId="5AA1797E" w14:textId="4AD0459A" w:rsidR="00426656" w:rsidRPr="00D50280" w:rsidRDefault="00426656" w:rsidP="00737547">
      <w:pPr>
        <w:spacing w:line="440" w:lineRule="exact"/>
        <w:rPr>
          <w:rFonts w:ascii="Times New Roman" w:eastAsia="標楷體" w:hAnsi="Times New Roman" w:cs="Times New Roman"/>
          <w:b/>
          <w:bCs/>
        </w:rPr>
      </w:pPr>
    </w:p>
    <w:p w14:paraId="7FBECD3B" w14:textId="04285989" w:rsidR="00426656" w:rsidRPr="00D50280" w:rsidRDefault="00426656" w:rsidP="00737547">
      <w:pPr>
        <w:spacing w:line="440" w:lineRule="exact"/>
        <w:rPr>
          <w:rFonts w:ascii="Times New Roman" w:eastAsia="標楷體" w:hAnsi="Times New Roman" w:cs="Times New Roman"/>
        </w:rPr>
      </w:pPr>
    </w:p>
    <w:p w14:paraId="55D4574E" w14:textId="77777777" w:rsidR="00E92B40" w:rsidRPr="00D50280" w:rsidRDefault="00E92B40" w:rsidP="00737547">
      <w:pPr>
        <w:tabs>
          <w:tab w:val="left" w:pos="8740"/>
        </w:tabs>
        <w:spacing w:line="440" w:lineRule="exact"/>
        <w:rPr>
          <w:rFonts w:ascii="Times New Roman" w:eastAsia="標楷體" w:hAnsi="Times New Roman" w:cs="Times New Roman"/>
          <w:bCs/>
        </w:rPr>
      </w:pPr>
    </w:p>
    <w:p w14:paraId="28280420" w14:textId="77777777" w:rsidR="00426656" w:rsidRPr="00824C39" w:rsidRDefault="00E92B40" w:rsidP="00824C39">
      <w:pPr>
        <w:tabs>
          <w:tab w:val="left" w:pos="8740"/>
        </w:tabs>
        <w:snapToGrid w:val="0"/>
        <w:spacing w:beforeLines="50" w:before="200" w:line="300" w:lineRule="auto"/>
        <w:ind w:firstLineChars="50" w:firstLine="14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w:t>
      </w:r>
      <w:r w:rsidR="00B361C6" w:rsidRPr="00824C39">
        <w:rPr>
          <w:rFonts w:ascii="Times New Roman" w:eastAsia="標楷體" w:hAnsi="Times New Roman" w:cs="Times New Roman"/>
          <w:bCs/>
          <w:sz w:val="28"/>
          <w:szCs w:val="28"/>
        </w:rPr>
        <w:t>投保流程</w:t>
      </w:r>
      <w:r w:rsidRPr="00824C39">
        <w:rPr>
          <w:rFonts w:ascii="Times New Roman" w:eastAsia="標楷體" w:hAnsi="Times New Roman" w:cs="Times New Roman"/>
          <w:bCs/>
          <w:sz w:val="28"/>
          <w:szCs w:val="28"/>
        </w:rPr>
        <w:t>說明】</w:t>
      </w:r>
    </w:p>
    <w:p w14:paraId="223308D5" w14:textId="77777777" w:rsidR="00562D71" w:rsidRPr="00824C39" w:rsidRDefault="00426656" w:rsidP="00824C39">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1.</w:t>
      </w:r>
      <w:r w:rsidR="00551BFD" w:rsidRPr="00824C39">
        <w:rPr>
          <w:rFonts w:ascii="Times New Roman" w:eastAsia="標楷體" w:hAnsi="Times New Roman" w:cs="Times New Roman"/>
          <w:bCs/>
          <w:sz w:val="28"/>
          <w:szCs w:val="28"/>
        </w:rPr>
        <w:t>保戶可洽保險業務員、保險公司分支機構、保險代理人、保險經紀人投保，另部分保險公司亦提供網路投保服務。</w:t>
      </w:r>
    </w:p>
    <w:p w14:paraId="1AE6989E" w14:textId="77777777" w:rsidR="00562D71" w:rsidRPr="00824C39" w:rsidRDefault="00426656" w:rsidP="00824C39">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2.</w:t>
      </w:r>
      <w:r w:rsidRPr="00824C39">
        <w:rPr>
          <w:rFonts w:ascii="Times New Roman" w:eastAsia="標楷體" w:hAnsi="Times New Roman" w:cs="Times New Roman"/>
          <w:bCs/>
          <w:sz w:val="28"/>
          <w:szCs w:val="28"/>
        </w:rPr>
        <w:t>填寫要保書或據實說明：車輛種類、車架號碼、</w:t>
      </w:r>
      <w:r w:rsidR="001360E8" w:rsidRPr="00824C39">
        <w:rPr>
          <w:rFonts w:ascii="Times New Roman" w:eastAsia="標楷體" w:hAnsi="Times New Roman" w:cs="Times New Roman"/>
          <w:bCs/>
          <w:sz w:val="28"/>
          <w:szCs w:val="28"/>
        </w:rPr>
        <w:t>車輛原廠</w:t>
      </w:r>
      <w:r w:rsidRPr="00824C39">
        <w:rPr>
          <w:rFonts w:ascii="Times New Roman" w:eastAsia="標楷體" w:hAnsi="Times New Roman" w:cs="Times New Roman"/>
          <w:bCs/>
          <w:sz w:val="28"/>
          <w:szCs w:val="28"/>
        </w:rPr>
        <w:t>出廠證明、投保義務人姓名、性別、出生年月日、住所及國民身分證統一編號、手機號碼或</w:t>
      </w:r>
      <w:r w:rsidRPr="00824C39">
        <w:rPr>
          <w:rFonts w:ascii="Times New Roman" w:eastAsia="標楷體" w:hAnsi="Times New Roman" w:cs="Times New Roman"/>
          <w:bCs/>
          <w:sz w:val="28"/>
          <w:szCs w:val="28"/>
        </w:rPr>
        <w:t>Email</w:t>
      </w:r>
      <w:r w:rsidRPr="00824C39">
        <w:rPr>
          <w:rFonts w:ascii="Times New Roman" w:eastAsia="標楷體" w:hAnsi="Times New Roman" w:cs="Times New Roman"/>
          <w:bCs/>
          <w:sz w:val="28"/>
          <w:szCs w:val="28"/>
        </w:rPr>
        <w:t>。車輛所有人為法人時，填寫法人名稱、營利事業統一編號、電話</w:t>
      </w:r>
      <w:r w:rsidRPr="00824C39">
        <w:rPr>
          <w:rFonts w:ascii="Times New Roman" w:eastAsia="標楷體" w:hAnsi="Times New Roman" w:cs="Times New Roman"/>
          <w:bCs/>
          <w:sz w:val="28"/>
          <w:szCs w:val="28"/>
        </w:rPr>
        <w:t>/</w:t>
      </w:r>
      <w:r w:rsidRPr="00824C39">
        <w:rPr>
          <w:rFonts w:ascii="Times New Roman" w:eastAsia="標楷體" w:hAnsi="Times New Roman" w:cs="Times New Roman"/>
          <w:bCs/>
          <w:sz w:val="28"/>
          <w:szCs w:val="28"/>
        </w:rPr>
        <w:t>手機號碼或</w:t>
      </w:r>
      <w:r w:rsidRPr="00824C39">
        <w:rPr>
          <w:rFonts w:ascii="Times New Roman" w:eastAsia="標楷體" w:hAnsi="Times New Roman" w:cs="Times New Roman"/>
          <w:bCs/>
          <w:sz w:val="28"/>
          <w:szCs w:val="28"/>
        </w:rPr>
        <w:t>Email</w:t>
      </w:r>
      <w:r w:rsidRPr="00824C39">
        <w:rPr>
          <w:rFonts w:ascii="Times New Roman" w:eastAsia="標楷體" w:hAnsi="Times New Roman" w:cs="Times New Roman"/>
          <w:bCs/>
          <w:sz w:val="28"/>
          <w:szCs w:val="28"/>
        </w:rPr>
        <w:t>、聯絡地址。</w:t>
      </w:r>
    </w:p>
    <w:p w14:paraId="1B799295" w14:textId="77777777" w:rsidR="00562D71" w:rsidRPr="00824C39" w:rsidRDefault="00426656" w:rsidP="00824C39">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3.</w:t>
      </w:r>
      <w:r w:rsidRPr="00824C39">
        <w:rPr>
          <w:rFonts w:ascii="Times New Roman" w:eastAsia="標楷體" w:hAnsi="Times New Roman" w:cs="Times New Roman"/>
          <w:bCs/>
          <w:sz w:val="28"/>
          <w:szCs w:val="28"/>
        </w:rPr>
        <w:t>各保險通路收到要保書後，確認填寫之資料及強制險保費是否正確。</w:t>
      </w:r>
    </w:p>
    <w:p w14:paraId="21F925EA" w14:textId="77777777" w:rsidR="00562D71" w:rsidRPr="00824C39" w:rsidRDefault="00426656" w:rsidP="00824C39">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4.</w:t>
      </w:r>
      <w:r w:rsidRPr="00824C39">
        <w:rPr>
          <w:rFonts w:ascii="Times New Roman" w:eastAsia="標楷體" w:hAnsi="Times New Roman" w:cs="Times New Roman"/>
          <w:bCs/>
          <w:sz w:val="28"/>
          <w:szCs w:val="28"/>
        </w:rPr>
        <w:t>收取強制險保費。</w:t>
      </w:r>
    </w:p>
    <w:p w14:paraId="6E3035EE" w14:textId="77777777" w:rsidR="00562D71" w:rsidRPr="00824C39" w:rsidRDefault="00426656" w:rsidP="00824C39">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5.</w:t>
      </w:r>
      <w:r w:rsidRPr="00824C39">
        <w:rPr>
          <w:rFonts w:ascii="Times New Roman" w:eastAsia="標楷體" w:hAnsi="Times New Roman" w:cs="Times New Roman"/>
          <w:bCs/>
          <w:sz w:val="28"/>
          <w:szCs w:val="28"/>
        </w:rPr>
        <w:t>輸入強制險要保資料，開立強制險電子式保險證，以手機號碼或</w:t>
      </w:r>
      <w:r w:rsidRPr="00824C39">
        <w:rPr>
          <w:rFonts w:ascii="Times New Roman" w:eastAsia="標楷體" w:hAnsi="Times New Roman" w:cs="Times New Roman"/>
          <w:bCs/>
          <w:sz w:val="28"/>
          <w:szCs w:val="28"/>
        </w:rPr>
        <w:t>Email</w:t>
      </w:r>
      <w:r w:rsidRPr="00824C39">
        <w:rPr>
          <w:rFonts w:ascii="Times New Roman" w:eastAsia="標楷體" w:hAnsi="Times New Roman" w:cs="Times New Roman"/>
          <w:bCs/>
          <w:sz w:val="28"/>
          <w:szCs w:val="28"/>
        </w:rPr>
        <w:t>提供給保戶。</w:t>
      </w:r>
    </w:p>
    <w:p w14:paraId="4A91E6F1" w14:textId="77777777" w:rsidR="00562D71" w:rsidRPr="00824C39" w:rsidRDefault="007B45EA" w:rsidP="00824C39">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824C39">
        <w:rPr>
          <w:rFonts w:ascii="Times New Roman" w:eastAsia="標楷體" w:hAnsi="Times New Roman" w:cs="Times New Roman"/>
          <w:bCs/>
          <w:sz w:val="28"/>
          <w:szCs w:val="28"/>
        </w:rPr>
        <w:t>6.</w:t>
      </w:r>
      <w:r w:rsidRPr="00824C39">
        <w:rPr>
          <w:rFonts w:ascii="Times New Roman" w:eastAsia="標楷體" w:hAnsi="Times New Roman" w:cs="Times New Roman"/>
          <w:bCs/>
          <w:sz w:val="28"/>
          <w:szCs w:val="28"/>
        </w:rPr>
        <w:t>如</w:t>
      </w:r>
      <w:r w:rsidR="00736AD9" w:rsidRPr="00824C39">
        <w:rPr>
          <w:rFonts w:ascii="Times New Roman" w:eastAsia="標楷體" w:hAnsi="Times New Roman" w:cs="Times New Roman"/>
          <w:bCs/>
          <w:sz w:val="28"/>
          <w:szCs w:val="28"/>
        </w:rPr>
        <w:t>保戶</w:t>
      </w:r>
      <w:r w:rsidRPr="00824C39">
        <w:rPr>
          <w:rFonts w:ascii="Times New Roman" w:eastAsia="標楷體" w:hAnsi="Times New Roman" w:cs="Times New Roman"/>
          <w:bCs/>
          <w:sz w:val="28"/>
          <w:szCs w:val="28"/>
        </w:rPr>
        <w:t>有紙本保險證需求，</w:t>
      </w:r>
      <w:proofErr w:type="gramStart"/>
      <w:r w:rsidR="00BC4657" w:rsidRPr="00824C39">
        <w:rPr>
          <w:rFonts w:ascii="Times New Roman" w:eastAsia="標楷體" w:hAnsi="Times New Roman" w:cs="Times New Roman"/>
          <w:bCs/>
          <w:sz w:val="28"/>
          <w:szCs w:val="28"/>
        </w:rPr>
        <w:t>可</w:t>
      </w:r>
      <w:r w:rsidRPr="00824C39">
        <w:rPr>
          <w:rFonts w:ascii="Times New Roman" w:eastAsia="標楷體" w:hAnsi="Times New Roman" w:cs="Times New Roman"/>
          <w:bCs/>
          <w:sz w:val="28"/>
          <w:szCs w:val="28"/>
        </w:rPr>
        <w:t>另洽保險公司</w:t>
      </w:r>
      <w:proofErr w:type="gramEnd"/>
      <w:r w:rsidRPr="00824C39">
        <w:rPr>
          <w:rFonts w:ascii="Times New Roman" w:eastAsia="標楷體" w:hAnsi="Times New Roman" w:cs="Times New Roman"/>
          <w:bCs/>
          <w:sz w:val="28"/>
          <w:szCs w:val="28"/>
        </w:rPr>
        <w:t>申辦提供。</w:t>
      </w:r>
    </w:p>
    <w:p w14:paraId="5A559293" w14:textId="77777777" w:rsidR="000D4293" w:rsidRPr="00824C39" w:rsidRDefault="000D4293" w:rsidP="00824C39">
      <w:pPr>
        <w:tabs>
          <w:tab w:val="left" w:pos="8740"/>
        </w:tabs>
        <w:snapToGrid w:val="0"/>
        <w:spacing w:line="300" w:lineRule="auto"/>
        <w:ind w:leftChars="188" w:left="661" w:right="2" w:hangingChars="75" w:hanging="210"/>
        <w:rPr>
          <w:rFonts w:ascii="Times New Roman" w:eastAsia="標楷體" w:hAnsi="Times New Roman" w:cs="Times New Roman"/>
          <w:b/>
          <w:sz w:val="28"/>
          <w:szCs w:val="28"/>
        </w:rPr>
      </w:pPr>
      <w:r w:rsidRPr="00824C39">
        <w:rPr>
          <w:rFonts w:ascii="Times New Roman" w:eastAsia="標楷體" w:hAnsi="Times New Roman" w:cs="Times New Roman"/>
          <w:bCs/>
          <w:sz w:val="28"/>
          <w:szCs w:val="28"/>
        </w:rPr>
        <w:t>7.</w:t>
      </w:r>
      <w:r w:rsidRPr="00824C39">
        <w:rPr>
          <w:rFonts w:ascii="Times New Roman" w:eastAsia="標楷體" w:hAnsi="Times New Roman" w:cs="Times New Roman"/>
          <w:bCs/>
          <w:sz w:val="28"/>
          <w:szCs w:val="28"/>
        </w:rPr>
        <w:t>完成</w:t>
      </w:r>
      <w:r w:rsidR="00C56AFD" w:rsidRPr="00824C39">
        <w:rPr>
          <w:rFonts w:ascii="Times New Roman" w:eastAsia="標楷體" w:hAnsi="Times New Roman" w:cs="Times New Roman"/>
          <w:bCs/>
          <w:sz w:val="28"/>
          <w:szCs w:val="28"/>
        </w:rPr>
        <w:t>強制險</w:t>
      </w:r>
      <w:r w:rsidRPr="00824C39">
        <w:rPr>
          <w:rFonts w:ascii="Times New Roman" w:eastAsia="標楷體" w:hAnsi="Times New Roman" w:cs="Times New Roman"/>
          <w:bCs/>
          <w:sz w:val="28"/>
          <w:szCs w:val="28"/>
        </w:rPr>
        <w:t>投保後，才能前往各地監理站所辦理車輛</w:t>
      </w:r>
      <w:r w:rsidR="00F54256" w:rsidRPr="00824C39">
        <w:rPr>
          <w:rFonts w:ascii="Times New Roman" w:eastAsia="標楷體" w:hAnsi="Times New Roman" w:cs="Times New Roman"/>
          <w:bCs/>
          <w:sz w:val="28"/>
          <w:szCs w:val="28"/>
        </w:rPr>
        <w:t>掛</w:t>
      </w:r>
      <w:r w:rsidRPr="00824C39">
        <w:rPr>
          <w:rFonts w:ascii="Times New Roman" w:eastAsia="標楷體" w:hAnsi="Times New Roman" w:cs="Times New Roman"/>
          <w:bCs/>
          <w:sz w:val="28"/>
          <w:szCs w:val="28"/>
        </w:rPr>
        <w:t>牌</w:t>
      </w:r>
      <w:r w:rsidR="00F54256" w:rsidRPr="00824C39">
        <w:rPr>
          <w:rFonts w:ascii="Times New Roman" w:eastAsia="標楷體" w:hAnsi="Times New Roman" w:cs="Times New Roman"/>
          <w:bCs/>
          <w:sz w:val="28"/>
          <w:szCs w:val="28"/>
        </w:rPr>
        <w:t>作業</w:t>
      </w:r>
      <w:r w:rsidRPr="00824C39">
        <w:rPr>
          <w:rFonts w:ascii="Times New Roman" w:eastAsia="標楷體" w:hAnsi="Times New Roman" w:cs="Times New Roman"/>
          <w:bCs/>
          <w:sz w:val="28"/>
          <w:szCs w:val="28"/>
        </w:rPr>
        <w:t>。</w:t>
      </w:r>
    </w:p>
    <w:p w14:paraId="1FE5083E" w14:textId="0512ADBF" w:rsidR="007428DC" w:rsidRPr="00824C39" w:rsidRDefault="00824C39" w:rsidP="00824C39">
      <w:pPr>
        <w:snapToGrid w:val="0"/>
        <w:spacing w:line="300" w:lineRule="auto"/>
        <w:rPr>
          <w:rFonts w:ascii="Times New Roman" w:eastAsia="標楷體" w:hAnsi="Times New Roman" w:cs="Times New Roman"/>
          <w:b/>
          <w:sz w:val="28"/>
          <w:szCs w:val="28"/>
          <w:lang w:eastAsia="zh-HK"/>
        </w:rPr>
      </w:pPr>
      <w:r>
        <w:rPr>
          <w:rFonts w:ascii="Times New Roman" w:eastAsia="標楷體" w:hAnsi="Times New Roman" w:cs="Times New Roman" w:hint="eastAsia"/>
          <w:b/>
          <w:sz w:val="28"/>
          <w:szCs w:val="28"/>
          <w:lang w:eastAsia="zh-HK"/>
        </w:rPr>
        <w:t>(</w:t>
      </w:r>
      <w:r>
        <w:rPr>
          <w:rFonts w:ascii="Times New Roman" w:eastAsia="標楷體" w:hAnsi="Times New Roman" w:cs="Times New Roman" w:hint="eastAsia"/>
          <w:b/>
          <w:sz w:val="28"/>
          <w:szCs w:val="28"/>
          <w:lang w:eastAsia="zh-HK"/>
        </w:rPr>
        <w:t>二</w:t>
      </w:r>
      <w:r>
        <w:rPr>
          <w:rFonts w:ascii="Times New Roman" w:eastAsia="標楷體" w:hAnsi="Times New Roman" w:cs="Times New Roman" w:hint="eastAsia"/>
          <w:b/>
          <w:sz w:val="28"/>
          <w:szCs w:val="28"/>
          <w:lang w:eastAsia="zh-HK"/>
        </w:rPr>
        <w:t>)</w:t>
      </w:r>
      <w:r w:rsidR="003E5B6F" w:rsidRPr="00824C39">
        <w:rPr>
          <w:rFonts w:ascii="Times New Roman" w:eastAsia="標楷體" w:hAnsi="Times New Roman" w:cs="Times New Roman"/>
          <w:b/>
          <w:sz w:val="28"/>
          <w:szCs w:val="28"/>
          <w:lang w:eastAsia="zh-HK"/>
        </w:rPr>
        <w:t>應備證</w:t>
      </w:r>
      <w:r w:rsidR="00E92B40" w:rsidRPr="00824C39">
        <w:rPr>
          <w:rFonts w:ascii="Times New Roman" w:eastAsia="標楷體" w:hAnsi="Times New Roman" w:cs="Times New Roman"/>
          <w:b/>
          <w:sz w:val="28"/>
          <w:szCs w:val="28"/>
          <w:lang w:eastAsia="zh-HK"/>
        </w:rPr>
        <w:t>件</w:t>
      </w:r>
    </w:p>
    <w:p w14:paraId="3079E926" w14:textId="3FA0C9C5" w:rsidR="00E54423" w:rsidRPr="00824C39" w:rsidRDefault="00824C39" w:rsidP="00824C39">
      <w:pPr>
        <w:tabs>
          <w:tab w:val="left" w:pos="8740"/>
        </w:tabs>
        <w:snapToGrid w:val="0"/>
        <w:spacing w:line="300" w:lineRule="auto"/>
        <w:ind w:right="2" w:firstLineChars="164" w:firstLine="459"/>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1</w:t>
      </w:r>
      <w:r>
        <w:rPr>
          <w:rFonts w:ascii="Times New Roman" w:eastAsia="標楷體" w:hAnsi="Times New Roman" w:cs="Times New Roman"/>
          <w:bCs/>
          <w:sz w:val="28"/>
          <w:szCs w:val="28"/>
        </w:rPr>
        <w:t>.</w:t>
      </w:r>
      <w:r w:rsidR="00E54423" w:rsidRPr="00824C39">
        <w:rPr>
          <w:rFonts w:ascii="Times New Roman" w:eastAsia="標楷體" w:hAnsi="Times New Roman" w:cs="Times New Roman"/>
          <w:bCs/>
          <w:sz w:val="28"/>
          <w:szCs w:val="28"/>
        </w:rPr>
        <w:t>要保書</w:t>
      </w:r>
      <w:r w:rsidR="00785B8B" w:rsidRPr="00824C39">
        <w:rPr>
          <w:rFonts w:ascii="Times New Roman" w:eastAsia="標楷體" w:hAnsi="Times New Roman" w:cs="Times New Roman"/>
          <w:bCs/>
          <w:sz w:val="28"/>
          <w:szCs w:val="28"/>
        </w:rPr>
        <w:t>：填寫或據實說明投保所需資料。（請參閱</w:t>
      </w:r>
      <w:r w:rsidR="00BC4657" w:rsidRPr="00824C39">
        <w:rPr>
          <w:rFonts w:ascii="Times New Roman" w:eastAsia="標楷體" w:hAnsi="Times New Roman" w:cs="Times New Roman"/>
          <w:bCs/>
          <w:sz w:val="28"/>
          <w:szCs w:val="28"/>
        </w:rPr>
        <w:t>上述</w:t>
      </w:r>
      <w:r w:rsidR="00785B8B" w:rsidRPr="00824C39">
        <w:rPr>
          <w:rFonts w:ascii="Times New Roman" w:eastAsia="標楷體" w:hAnsi="Times New Roman" w:cs="Times New Roman"/>
          <w:bCs/>
          <w:sz w:val="28"/>
          <w:szCs w:val="28"/>
        </w:rPr>
        <w:t>投保流程說明）</w:t>
      </w:r>
    </w:p>
    <w:p w14:paraId="4FF21A3D" w14:textId="55E4BFDA" w:rsidR="00E54423" w:rsidRPr="00824C39" w:rsidRDefault="00824C39" w:rsidP="00824C39">
      <w:pPr>
        <w:tabs>
          <w:tab w:val="left" w:pos="8740"/>
        </w:tabs>
        <w:snapToGrid w:val="0"/>
        <w:spacing w:line="300" w:lineRule="auto"/>
        <w:ind w:right="2" w:firstLineChars="164" w:firstLine="459"/>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2</w:t>
      </w:r>
      <w:r>
        <w:rPr>
          <w:rFonts w:ascii="Times New Roman" w:eastAsia="標楷體" w:hAnsi="Times New Roman" w:cs="Times New Roman"/>
          <w:bCs/>
          <w:sz w:val="28"/>
          <w:szCs w:val="28"/>
        </w:rPr>
        <w:t>.</w:t>
      </w:r>
      <w:r w:rsidR="00E54423" w:rsidRPr="00824C39">
        <w:rPr>
          <w:rFonts w:ascii="Times New Roman" w:eastAsia="標楷體" w:hAnsi="Times New Roman" w:cs="Times New Roman"/>
          <w:bCs/>
          <w:sz w:val="28"/>
          <w:szCs w:val="28"/>
        </w:rPr>
        <w:t>國民身分證（或僑民居留證）</w:t>
      </w:r>
      <w:r w:rsidR="006667A9" w:rsidRPr="00824C39">
        <w:rPr>
          <w:rFonts w:ascii="Times New Roman" w:eastAsia="標楷體" w:hAnsi="Times New Roman" w:cs="Times New Roman"/>
          <w:bCs/>
          <w:sz w:val="28"/>
          <w:szCs w:val="28"/>
        </w:rPr>
        <w:t>。</w:t>
      </w:r>
    </w:p>
    <w:p w14:paraId="15E58249" w14:textId="7E57361D" w:rsidR="007F7EB0" w:rsidRPr="00824C39" w:rsidRDefault="00824C39" w:rsidP="00824C39">
      <w:pPr>
        <w:tabs>
          <w:tab w:val="left" w:pos="8740"/>
        </w:tabs>
        <w:snapToGrid w:val="0"/>
        <w:spacing w:line="300" w:lineRule="auto"/>
        <w:ind w:right="2" w:firstLineChars="164" w:firstLine="459"/>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3</w:t>
      </w:r>
      <w:r>
        <w:rPr>
          <w:rFonts w:ascii="Times New Roman" w:eastAsia="標楷體" w:hAnsi="Times New Roman" w:cs="Times New Roman"/>
          <w:bCs/>
          <w:sz w:val="28"/>
          <w:szCs w:val="28"/>
        </w:rPr>
        <w:t>.</w:t>
      </w:r>
      <w:r w:rsidR="00E54423" w:rsidRPr="00824C39">
        <w:rPr>
          <w:rFonts w:ascii="Times New Roman" w:eastAsia="標楷體" w:hAnsi="Times New Roman" w:cs="Times New Roman"/>
          <w:bCs/>
          <w:sz w:val="28"/>
          <w:szCs w:val="28"/>
        </w:rPr>
        <w:t>來歷證明：出廠證明或海關進口與</w:t>
      </w:r>
      <w:proofErr w:type="gramStart"/>
      <w:r w:rsidR="00E54423" w:rsidRPr="00824C39">
        <w:rPr>
          <w:rFonts w:ascii="Times New Roman" w:eastAsia="標楷體" w:hAnsi="Times New Roman" w:cs="Times New Roman"/>
          <w:bCs/>
          <w:sz w:val="28"/>
          <w:szCs w:val="28"/>
        </w:rPr>
        <w:t>貨物稅完</w:t>
      </w:r>
      <w:proofErr w:type="gramEnd"/>
      <w:r w:rsidR="00E54423" w:rsidRPr="00824C39">
        <w:rPr>
          <w:rFonts w:ascii="Times New Roman" w:eastAsia="標楷體" w:hAnsi="Times New Roman" w:cs="Times New Roman"/>
          <w:bCs/>
          <w:sz w:val="28"/>
          <w:szCs w:val="28"/>
        </w:rPr>
        <w:t>(</w:t>
      </w:r>
      <w:r w:rsidR="00E54423" w:rsidRPr="00824C39">
        <w:rPr>
          <w:rFonts w:ascii="Times New Roman" w:eastAsia="標楷體" w:hAnsi="Times New Roman" w:cs="Times New Roman"/>
          <w:bCs/>
          <w:sz w:val="28"/>
          <w:szCs w:val="28"/>
        </w:rPr>
        <w:t>免</w:t>
      </w:r>
      <w:r w:rsidR="00E54423" w:rsidRPr="00824C39">
        <w:rPr>
          <w:rFonts w:ascii="Times New Roman" w:eastAsia="標楷體" w:hAnsi="Times New Roman" w:cs="Times New Roman"/>
          <w:bCs/>
          <w:sz w:val="28"/>
          <w:szCs w:val="28"/>
        </w:rPr>
        <w:t>)</w:t>
      </w:r>
      <w:r w:rsidR="00E54423" w:rsidRPr="00824C39">
        <w:rPr>
          <w:rFonts w:ascii="Times New Roman" w:eastAsia="標楷體" w:hAnsi="Times New Roman" w:cs="Times New Roman"/>
          <w:bCs/>
          <w:sz w:val="28"/>
          <w:szCs w:val="28"/>
        </w:rPr>
        <w:t>稅證明書。</w:t>
      </w:r>
    </w:p>
    <w:p w14:paraId="20C3E21E" w14:textId="4A6B5F31" w:rsidR="006E7E28" w:rsidRPr="00824C39" w:rsidRDefault="00824C39" w:rsidP="00824C39">
      <w:pPr>
        <w:snapToGrid w:val="0"/>
        <w:spacing w:line="300" w:lineRule="auto"/>
        <w:rPr>
          <w:rFonts w:ascii="Times New Roman" w:eastAsia="標楷體" w:hAnsi="Times New Roman" w:cs="Times New Roman"/>
          <w:sz w:val="28"/>
          <w:szCs w:val="28"/>
        </w:rPr>
      </w:pPr>
      <w:r>
        <w:rPr>
          <w:rFonts w:ascii="Times New Roman" w:eastAsia="標楷體" w:hAnsi="Times New Roman" w:cs="Times New Roman" w:hint="eastAsia"/>
          <w:b/>
          <w:sz w:val="28"/>
          <w:szCs w:val="28"/>
          <w:lang w:eastAsia="zh-HK"/>
        </w:rPr>
        <w:t>(</w:t>
      </w:r>
      <w:r>
        <w:rPr>
          <w:rFonts w:ascii="Times New Roman" w:eastAsia="標楷體" w:hAnsi="Times New Roman" w:cs="Times New Roman" w:hint="eastAsia"/>
          <w:b/>
          <w:sz w:val="28"/>
          <w:szCs w:val="28"/>
          <w:lang w:eastAsia="zh-HK"/>
        </w:rPr>
        <w:t>三</w:t>
      </w:r>
      <w:r>
        <w:rPr>
          <w:rFonts w:ascii="Times New Roman" w:eastAsia="標楷體" w:hAnsi="Times New Roman" w:cs="Times New Roman" w:hint="eastAsia"/>
          <w:b/>
          <w:sz w:val="28"/>
          <w:szCs w:val="28"/>
          <w:lang w:eastAsia="zh-HK"/>
        </w:rPr>
        <w:t>)</w:t>
      </w:r>
      <w:r w:rsidR="006E7E28" w:rsidRPr="00824C39">
        <w:rPr>
          <w:rFonts w:ascii="Times New Roman" w:eastAsia="標楷體" w:hAnsi="Times New Roman" w:cs="Times New Roman"/>
          <w:b/>
          <w:sz w:val="28"/>
          <w:szCs w:val="28"/>
          <w:lang w:eastAsia="zh-HK"/>
        </w:rPr>
        <w:t>保險</w:t>
      </w:r>
      <w:r w:rsidR="0083719B" w:rsidRPr="00824C39">
        <w:rPr>
          <w:rFonts w:ascii="Times New Roman" w:eastAsia="標楷體" w:hAnsi="Times New Roman" w:cs="Times New Roman"/>
          <w:b/>
          <w:sz w:val="28"/>
          <w:szCs w:val="28"/>
          <w:lang w:eastAsia="zh-HK"/>
        </w:rPr>
        <w:t>期</w:t>
      </w:r>
      <w:r w:rsidR="00507FE7" w:rsidRPr="00824C39">
        <w:rPr>
          <w:rFonts w:ascii="Times New Roman" w:eastAsia="標楷體" w:hAnsi="Times New Roman" w:cs="Times New Roman"/>
          <w:b/>
          <w:sz w:val="28"/>
          <w:szCs w:val="28"/>
          <w:lang w:eastAsia="zh-HK"/>
        </w:rPr>
        <w:t>間</w:t>
      </w:r>
      <w:r w:rsidR="0083719B" w:rsidRPr="00824C39">
        <w:rPr>
          <w:rFonts w:ascii="Times New Roman" w:eastAsia="標楷體" w:hAnsi="Times New Roman" w:cs="Times New Roman"/>
          <w:b/>
          <w:sz w:val="28"/>
          <w:szCs w:val="28"/>
          <w:lang w:eastAsia="zh-HK"/>
        </w:rPr>
        <w:t>與保險費</w:t>
      </w:r>
      <w:r w:rsidR="006B2EBB" w:rsidRPr="00824C39">
        <w:rPr>
          <w:rFonts w:ascii="Times New Roman" w:eastAsia="標楷體" w:hAnsi="Times New Roman" w:cs="Times New Roman"/>
          <w:b/>
          <w:sz w:val="28"/>
          <w:szCs w:val="28"/>
        </w:rPr>
        <w:t xml:space="preserve"> </w:t>
      </w:r>
    </w:p>
    <w:p w14:paraId="15C66A33" w14:textId="4A4999AC" w:rsidR="00B65E7D" w:rsidRPr="00824C39" w:rsidRDefault="00824C39" w:rsidP="00824C39">
      <w:pPr>
        <w:tabs>
          <w:tab w:val="left" w:pos="8740"/>
        </w:tabs>
        <w:snapToGrid w:val="0"/>
        <w:spacing w:line="300" w:lineRule="auto"/>
        <w:ind w:right="2" w:firstLineChars="164" w:firstLine="459"/>
        <w:rPr>
          <w:rFonts w:ascii="Times New Roman" w:eastAsia="標楷體" w:hAnsi="Times New Roman" w:cs="Times New Roman"/>
          <w:bCs/>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w:t>
      </w:r>
      <w:r w:rsidR="00764F26" w:rsidRPr="00824C39">
        <w:rPr>
          <w:rFonts w:ascii="Times New Roman" w:eastAsia="標楷體" w:hAnsi="Times New Roman" w:cs="Times New Roman"/>
          <w:sz w:val="28"/>
          <w:szCs w:val="28"/>
        </w:rPr>
        <w:t>新</w:t>
      </w:r>
      <w:r w:rsidR="00764F26" w:rsidRPr="00824C39">
        <w:rPr>
          <w:rFonts w:ascii="Times New Roman" w:eastAsia="標楷體" w:hAnsi="Times New Roman" w:cs="Times New Roman"/>
          <w:bCs/>
          <w:sz w:val="28"/>
          <w:szCs w:val="28"/>
        </w:rPr>
        <w:t>車：</w:t>
      </w:r>
      <w:r w:rsidR="00070E77" w:rsidRPr="00824C39">
        <w:rPr>
          <w:rFonts w:ascii="Times New Roman" w:eastAsia="標楷體" w:hAnsi="Times New Roman" w:cs="Times New Roman"/>
          <w:bCs/>
          <w:sz w:val="28"/>
          <w:szCs w:val="28"/>
        </w:rPr>
        <w:t>投保</w:t>
      </w:r>
      <w:r w:rsidR="00070E77" w:rsidRPr="00824C39">
        <w:rPr>
          <w:rFonts w:ascii="Times New Roman" w:eastAsia="標楷體" w:hAnsi="Times New Roman" w:cs="Times New Roman"/>
          <w:bCs/>
          <w:sz w:val="28"/>
          <w:szCs w:val="28"/>
        </w:rPr>
        <w:t>3</w:t>
      </w:r>
      <w:r w:rsidR="0083719B" w:rsidRPr="00824C39">
        <w:rPr>
          <w:rFonts w:ascii="Times New Roman" w:eastAsia="標楷體" w:hAnsi="Times New Roman" w:cs="Times New Roman"/>
          <w:bCs/>
          <w:sz w:val="28"/>
          <w:szCs w:val="28"/>
        </w:rPr>
        <w:t>年期。</w:t>
      </w:r>
    </w:p>
    <w:p w14:paraId="77E4DD12" w14:textId="78C54F50" w:rsidR="0083719B" w:rsidRPr="00824C39" w:rsidRDefault="00824C39" w:rsidP="00824C39">
      <w:pPr>
        <w:tabs>
          <w:tab w:val="left" w:pos="8740"/>
        </w:tabs>
        <w:snapToGrid w:val="0"/>
        <w:spacing w:line="300" w:lineRule="auto"/>
        <w:ind w:right="2" w:firstLineChars="164" w:firstLine="459"/>
        <w:rPr>
          <w:rFonts w:ascii="Times New Roman" w:eastAsia="標楷體" w:hAnsi="Times New Roman" w:cs="Times New Roman"/>
          <w:sz w:val="28"/>
          <w:szCs w:val="28"/>
        </w:rPr>
      </w:pPr>
      <w:r w:rsidRPr="00824C39">
        <w:rPr>
          <w:rFonts w:ascii="Times New Roman" w:eastAsia="標楷體" w:hAnsi="Times New Roman" w:cs="Times New Roman" w:hint="eastAsia"/>
          <w:bCs/>
          <w:sz w:val="28"/>
          <w:szCs w:val="28"/>
        </w:rPr>
        <w:t>2</w:t>
      </w:r>
      <w:r w:rsidRPr="00824C39">
        <w:rPr>
          <w:rFonts w:ascii="Times New Roman" w:eastAsia="標楷體" w:hAnsi="Times New Roman" w:cs="Times New Roman"/>
          <w:bCs/>
          <w:sz w:val="28"/>
          <w:szCs w:val="28"/>
        </w:rPr>
        <w:t>.</w:t>
      </w:r>
      <w:r w:rsidR="00D40575" w:rsidRPr="00824C39">
        <w:rPr>
          <w:rFonts w:ascii="Times New Roman" w:eastAsia="標楷體" w:hAnsi="Times New Roman" w:cs="Times New Roman"/>
          <w:bCs/>
          <w:sz w:val="28"/>
          <w:szCs w:val="28"/>
        </w:rPr>
        <w:t>已</w:t>
      </w:r>
      <w:r w:rsidR="00D40575" w:rsidRPr="00824C39">
        <w:rPr>
          <w:rFonts w:ascii="Times New Roman" w:eastAsia="標楷體" w:hAnsi="Times New Roman" w:cs="Times New Roman"/>
          <w:sz w:val="28"/>
          <w:szCs w:val="28"/>
        </w:rPr>
        <w:t>使用</w:t>
      </w:r>
      <w:r w:rsidR="0083719B" w:rsidRPr="00824C39">
        <w:rPr>
          <w:rFonts w:ascii="Times New Roman" w:eastAsia="標楷體" w:hAnsi="Times New Roman" w:cs="Times New Roman"/>
          <w:sz w:val="28"/>
          <w:szCs w:val="28"/>
        </w:rPr>
        <w:t>的車輛</w:t>
      </w:r>
      <w:r w:rsidR="00764F26" w:rsidRPr="00824C39">
        <w:rPr>
          <w:rFonts w:ascii="Times New Roman" w:eastAsia="標楷體" w:hAnsi="Times New Roman" w:cs="Times New Roman"/>
          <w:sz w:val="28"/>
          <w:szCs w:val="28"/>
        </w:rPr>
        <w:t>：</w:t>
      </w:r>
      <w:r w:rsidR="0083719B" w:rsidRPr="00824C39">
        <w:rPr>
          <w:rFonts w:ascii="Times New Roman" w:eastAsia="標楷體" w:hAnsi="Times New Roman" w:cs="Times New Roman"/>
          <w:sz w:val="28"/>
          <w:szCs w:val="28"/>
        </w:rPr>
        <w:t>根據出廠年月來計算強制險保期，出廠年月可查看來歷證明</w:t>
      </w:r>
      <w:r w:rsidR="00507FE7" w:rsidRPr="00824C39">
        <w:rPr>
          <w:rFonts w:ascii="Times New Roman" w:eastAsia="標楷體" w:hAnsi="Times New Roman" w:cs="Times New Roman"/>
          <w:sz w:val="28"/>
          <w:szCs w:val="28"/>
        </w:rPr>
        <w:t>。</w:t>
      </w:r>
    </w:p>
    <w:p w14:paraId="220204BC" w14:textId="056FFDE8" w:rsidR="0083719B" w:rsidRPr="00824C39" w:rsidRDefault="00824C39" w:rsidP="00BF2C45">
      <w:pPr>
        <w:snapToGrid w:val="0"/>
        <w:spacing w:line="300" w:lineRule="auto"/>
        <w:ind w:firstLineChars="237" w:firstLine="66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1)</w:t>
      </w:r>
      <w:r w:rsidR="0083719B" w:rsidRPr="00824C39">
        <w:rPr>
          <w:rFonts w:ascii="Times New Roman" w:eastAsia="標楷體" w:hAnsi="Times New Roman" w:cs="Times New Roman"/>
          <w:sz w:val="28"/>
          <w:szCs w:val="28"/>
        </w:rPr>
        <w:t>出廠未達</w:t>
      </w:r>
      <w:r w:rsidR="0083719B" w:rsidRPr="00824C39">
        <w:rPr>
          <w:rFonts w:ascii="Times New Roman" w:eastAsia="標楷體" w:hAnsi="Times New Roman" w:cs="Times New Roman"/>
          <w:sz w:val="28"/>
          <w:szCs w:val="28"/>
        </w:rPr>
        <w:t xml:space="preserve"> 1 </w:t>
      </w:r>
      <w:r w:rsidR="0083719B" w:rsidRPr="00824C39">
        <w:rPr>
          <w:rFonts w:ascii="Times New Roman" w:eastAsia="標楷體" w:hAnsi="Times New Roman" w:cs="Times New Roman"/>
          <w:sz w:val="28"/>
          <w:szCs w:val="28"/>
        </w:rPr>
        <w:t>年之</w:t>
      </w:r>
      <w:r w:rsidR="00D40575" w:rsidRPr="00824C39">
        <w:rPr>
          <w:rFonts w:ascii="Times New Roman" w:eastAsia="標楷體" w:hAnsi="Times New Roman" w:cs="Times New Roman"/>
          <w:sz w:val="28"/>
          <w:szCs w:val="28"/>
        </w:rPr>
        <w:t>已使用</w:t>
      </w:r>
      <w:r w:rsidR="00507FE7" w:rsidRPr="00824C39">
        <w:rPr>
          <w:rFonts w:ascii="Times New Roman" w:eastAsia="標楷體" w:hAnsi="Times New Roman" w:cs="Times New Roman"/>
          <w:sz w:val="28"/>
          <w:szCs w:val="28"/>
        </w:rPr>
        <w:t>的</w:t>
      </w:r>
      <w:r w:rsidR="0083719B" w:rsidRPr="00824C39">
        <w:rPr>
          <w:rFonts w:ascii="Times New Roman" w:eastAsia="標楷體" w:hAnsi="Times New Roman" w:cs="Times New Roman"/>
          <w:sz w:val="28"/>
          <w:szCs w:val="28"/>
        </w:rPr>
        <w:t>車輛</w:t>
      </w:r>
      <w:r w:rsidR="00764F26" w:rsidRPr="00824C39">
        <w:rPr>
          <w:rFonts w:ascii="Times New Roman" w:eastAsia="標楷體" w:hAnsi="Times New Roman" w:cs="Times New Roman"/>
          <w:sz w:val="28"/>
          <w:szCs w:val="28"/>
        </w:rPr>
        <w:t>：</w:t>
      </w:r>
      <w:r w:rsidR="0083719B" w:rsidRPr="00824C39">
        <w:rPr>
          <w:rFonts w:ascii="Times New Roman" w:eastAsia="標楷體" w:hAnsi="Times New Roman" w:cs="Times New Roman"/>
          <w:sz w:val="28"/>
          <w:szCs w:val="28"/>
        </w:rPr>
        <w:t>可選擇</w:t>
      </w:r>
      <w:r w:rsidR="0083719B" w:rsidRPr="00824C39">
        <w:rPr>
          <w:rFonts w:ascii="Times New Roman" w:eastAsia="標楷體" w:hAnsi="Times New Roman" w:cs="Times New Roman"/>
          <w:sz w:val="28"/>
          <w:szCs w:val="28"/>
        </w:rPr>
        <w:t>2</w:t>
      </w:r>
      <w:r w:rsidR="0083719B" w:rsidRPr="00824C39">
        <w:rPr>
          <w:rFonts w:ascii="Times New Roman" w:eastAsia="標楷體" w:hAnsi="Times New Roman" w:cs="Times New Roman"/>
          <w:sz w:val="28"/>
          <w:szCs w:val="28"/>
        </w:rPr>
        <w:t>年期或</w:t>
      </w:r>
      <w:r w:rsidR="00BA5BC7" w:rsidRPr="00824C39">
        <w:rPr>
          <w:rFonts w:ascii="Times New Roman" w:eastAsia="標楷體" w:hAnsi="Times New Roman" w:cs="Times New Roman"/>
          <w:sz w:val="28"/>
          <w:szCs w:val="28"/>
        </w:rPr>
        <w:t>3</w:t>
      </w:r>
      <w:r w:rsidR="0083719B" w:rsidRPr="00824C39">
        <w:rPr>
          <w:rFonts w:ascii="Times New Roman" w:eastAsia="標楷體" w:hAnsi="Times New Roman" w:cs="Times New Roman"/>
          <w:sz w:val="28"/>
          <w:szCs w:val="28"/>
        </w:rPr>
        <w:t>年期</w:t>
      </w:r>
      <w:r w:rsidR="00507FE7" w:rsidRPr="00824C39">
        <w:rPr>
          <w:rFonts w:ascii="Times New Roman" w:eastAsia="標楷體" w:hAnsi="Times New Roman" w:cs="Times New Roman"/>
          <w:sz w:val="28"/>
          <w:szCs w:val="28"/>
        </w:rPr>
        <w:t>。</w:t>
      </w:r>
    </w:p>
    <w:p w14:paraId="427C6A40" w14:textId="1496081F" w:rsidR="0083719B" w:rsidRPr="00824C39" w:rsidRDefault="00824C39" w:rsidP="00BF2C45">
      <w:pPr>
        <w:snapToGrid w:val="0"/>
        <w:spacing w:line="300" w:lineRule="auto"/>
        <w:ind w:firstLineChars="237" w:firstLine="664"/>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2)</w:t>
      </w:r>
      <w:r w:rsidR="0083719B" w:rsidRPr="00824C39">
        <w:rPr>
          <w:rFonts w:ascii="Times New Roman" w:eastAsia="標楷體" w:hAnsi="Times New Roman" w:cs="Times New Roman"/>
          <w:sz w:val="28"/>
          <w:szCs w:val="28"/>
        </w:rPr>
        <w:t>出廠</w:t>
      </w:r>
      <w:r w:rsidR="0083719B" w:rsidRPr="00824C39">
        <w:rPr>
          <w:rFonts w:ascii="Times New Roman" w:eastAsia="標楷體" w:hAnsi="Times New Roman" w:cs="Times New Roman"/>
          <w:sz w:val="28"/>
          <w:szCs w:val="28"/>
        </w:rPr>
        <w:t xml:space="preserve"> 1 </w:t>
      </w:r>
      <w:r w:rsidR="0083719B" w:rsidRPr="00824C39">
        <w:rPr>
          <w:rFonts w:ascii="Times New Roman" w:eastAsia="標楷體" w:hAnsi="Times New Roman" w:cs="Times New Roman"/>
          <w:sz w:val="28"/>
          <w:szCs w:val="28"/>
        </w:rPr>
        <w:t>年以上之</w:t>
      </w:r>
      <w:r w:rsidR="00D40575" w:rsidRPr="00824C39">
        <w:rPr>
          <w:rFonts w:ascii="Times New Roman" w:eastAsia="標楷體" w:hAnsi="Times New Roman" w:cs="Times New Roman"/>
          <w:sz w:val="28"/>
          <w:szCs w:val="28"/>
        </w:rPr>
        <w:t>已使用</w:t>
      </w:r>
      <w:r w:rsidR="00507FE7" w:rsidRPr="00824C39">
        <w:rPr>
          <w:rFonts w:ascii="Times New Roman" w:eastAsia="標楷體" w:hAnsi="Times New Roman" w:cs="Times New Roman"/>
          <w:sz w:val="28"/>
          <w:szCs w:val="28"/>
        </w:rPr>
        <w:t>的</w:t>
      </w:r>
      <w:r w:rsidR="0083719B" w:rsidRPr="00824C39">
        <w:rPr>
          <w:rFonts w:ascii="Times New Roman" w:eastAsia="標楷體" w:hAnsi="Times New Roman" w:cs="Times New Roman"/>
          <w:sz w:val="28"/>
          <w:szCs w:val="28"/>
        </w:rPr>
        <w:t>車輛</w:t>
      </w:r>
      <w:r w:rsidR="00764F26" w:rsidRPr="00824C39">
        <w:rPr>
          <w:rFonts w:ascii="Times New Roman" w:eastAsia="標楷體" w:hAnsi="Times New Roman" w:cs="Times New Roman"/>
          <w:sz w:val="28"/>
          <w:szCs w:val="28"/>
        </w:rPr>
        <w:t>：</w:t>
      </w:r>
      <w:r w:rsidR="0083719B" w:rsidRPr="00824C39">
        <w:rPr>
          <w:rFonts w:ascii="Times New Roman" w:eastAsia="標楷體" w:hAnsi="Times New Roman" w:cs="Times New Roman"/>
          <w:sz w:val="28"/>
          <w:szCs w:val="28"/>
        </w:rPr>
        <w:t>可</w:t>
      </w:r>
      <w:r w:rsidR="00507FE7" w:rsidRPr="00824C39">
        <w:rPr>
          <w:rFonts w:ascii="Times New Roman" w:eastAsia="標楷體" w:hAnsi="Times New Roman" w:cs="Times New Roman"/>
          <w:sz w:val="28"/>
          <w:szCs w:val="28"/>
        </w:rPr>
        <w:t>選擇</w:t>
      </w:r>
      <w:r w:rsidR="00507FE7" w:rsidRPr="00824C39">
        <w:rPr>
          <w:rFonts w:ascii="Times New Roman" w:eastAsia="標楷體" w:hAnsi="Times New Roman" w:cs="Times New Roman"/>
          <w:sz w:val="28"/>
          <w:szCs w:val="28"/>
        </w:rPr>
        <w:t>1</w:t>
      </w:r>
      <w:r w:rsidR="00507FE7" w:rsidRPr="00824C39">
        <w:rPr>
          <w:rFonts w:ascii="Times New Roman" w:eastAsia="標楷體" w:hAnsi="Times New Roman" w:cs="Times New Roman"/>
          <w:sz w:val="28"/>
          <w:szCs w:val="28"/>
        </w:rPr>
        <w:t>年期</w:t>
      </w:r>
      <w:r w:rsidR="00BA5BC7" w:rsidRPr="00824C39">
        <w:rPr>
          <w:rFonts w:ascii="Times New Roman" w:eastAsia="標楷體" w:hAnsi="Times New Roman" w:cs="Times New Roman"/>
          <w:sz w:val="28"/>
          <w:szCs w:val="28"/>
        </w:rPr>
        <w:t>或</w:t>
      </w:r>
      <w:r w:rsidR="00507FE7" w:rsidRPr="00824C39">
        <w:rPr>
          <w:rFonts w:ascii="Times New Roman" w:eastAsia="標楷體" w:hAnsi="Times New Roman" w:cs="Times New Roman"/>
          <w:sz w:val="28"/>
          <w:szCs w:val="28"/>
        </w:rPr>
        <w:t>2</w:t>
      </w:r>
      <w:r w:rsidR="00507FE7" w:rsidRPr="00824C39">
        <w:rPr>
          <w:rFonts w:ascii="Times New Roman" w:eastAsia="標楷體" w:hAnsi="Times New Roman" w:cs="Times New Roman"/>
          <w:sz w:val="28"/>
          <w:szCs w:val="28"/>
        </w:rPr>
        <w:t>年期</w:t>
      </w:r>
      <w:r w:rsidR="00BA5BC7" w:rsidRPr="00824C39">
        <w:rPr>
          <w:rFonts w:ascii="Times New Roman" w:eastAsia="標楷體" w:hAnsi="Times New Roman" w:cs="Times New Roman"/>
          <w:sz w:val="28"/>
          <w:szCs w:val="28"/>
        </w:rPr>
        <w:t>或</w:t>
      </w:r>
      <w:r w:rsidR="00507FE7" w:rsidRPr="00824C39">
        <w:rPr>
          <w:rFonts w:ascii="Times New Roman" w:eastAsia="標楷體" w:hAnsi="Times New Roman" w:cs="Times New Roman"/>
          <w:sz w:val="28"/>
          <w:szCs w:val="28"/>
        </w:rPr>
        <w:t>3</w:t>
      </w:r>
      <w:r w:rsidR="00507FE7" w:rsidRPr="00824C39">
        <w:rPr>
          <w:rFonts w:ascii="Times New Roman" w:eastAsia="標楷體" w:hAnsi="Times New Roman" w:cs="Times New Roman"/>
          <w:sz w:val="28"/>
          <w:szCs w:val="28"/>
        </w:rPr>
        <w:t>年期。</w:t>
      </w:r>
      <w:r w:rsidR="0083719B" w:rsidRPr="00824C39">
        <w:rPr>
          <w:rFonts w:ascii="Times New Roman" w:eastAsia="標楷體" w:hAnsi="Times New Roman" w:cs="Times New Roman"/>
          <w:sz w:val="28"/>
          <w:szCs w:val="28"/>
        </w:rPr>
        <w:t xml:space="preserve"> </w:t>
      </w:r>
    </w:p>
    <w:tbl>
      <w:tblPr>
        <w:tblW w:w="0" w:type="auto"/>
        <w:jc w:val="center"/>
        <w:tblCellMar>
          <w:left w:w="28" w:type="dxa"/>
          <w:right w:w="28" w:type="dxa"/>
        </w:tblCellMar>
        <w:tblLook w:val="04A0" w:firstRow="1" w:lastRow="0" w:firstColumn="1" w:lastColumn="0" w:noHBand="0" w:noVBand="1"/>
      </w:tblPr>
      <w:tblGrid>
        <w:gridCol w:w="2428"/>
        <w:gridCol w:w="2428"/>
      </w:tblGrid>
      <w:tr w:rsidR="001A7196" w:rsidRPr="00824C39" w14:paraId="75AD8B4B" w14:textId="77777777" w:rsidTr="006367C6">
        <w:trPr>
          <w:trHeight w:val="230"/>
          <w:jc w:val="center"/>
        </w:trPr>
        <w:tc>
          <w:tcPr>
            <w:tcW w:w="2428" w:type="dxa"/>
            <w:tcBorders>
              <w:top w:val="single" w:sz="4" w:space="0" w:color="auto"/>
              <w:left w:val="single" w:sz="4" w:space="0" w:color="auto"/>
              <w:bottom w:val="single" w:sz="4" w:space="0" w:color="auto"/>
              <w:right w:val="single" w:sz="4" w:space="0" w:color="auto"/>
            </w:tcBorders>
            <w:vAlign w:val="center"/>
            <w:hideMark/>
          </w:tcPr>
          <w:p w14:paraId="3A04FDCE" w14:textId="77777777" w:rsidR="006E7E28" w:rsidRPr="00BF2C45" w:rsidRDefault="006E7E28"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保險期</w:t>
            </w:r>
            <w:r w:rsidR="00507FE7" w:rsidRPr="00BF2C45">
              <w:rPr>
                <w:rFonts w:ascii="Times New Roman" w:eastAsia="標楷體" w:hAnsi="Times New Roman" w:cs="Times New Roman"/>
                <w:sz w:val="28"/>
                <w:szCs w:val="28"/>
              </w:rPr>
              <w:t>間</w:t>
            </w:r>
          </w:p>
        </w:tc>
        <w:tc>
          <w:tcPr>
            <w:tcW w:w="2428" w:type="dxa"/>
            <w:tcBorders>
              <w:top w:val="single" w:sz="4" w:space="0" w:color="auto"/>
              <w:left w:val="single" w:sz="4" w:space="0" w:color="auto"/>
              <w:bottom w:val="single" w:sz="4" w:space="0" w:color="auto"/>
              <w:right w:val="single" w:sz="4" w:space="0" w:color="auto"/>
            </w:tcBorders>
            <w:vAlign w:val="center"/>
            <w:hideMark/>
          </w:tcPr>
          <w:p w14:paraId="6C899888" w14:textId="77777777" w:rsidR="006E7E28" w:rsidRPr="00BF2C45" w:rsidRDefault="006E7E28"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保險費</w:t>
            </w:r>
          </w:p>
        </w:tc>
      </w:tr>
      <w:tr w:rsidR="001A7196" w:rsidRPr="00824C39" w14:paraId="383A24CA" w14:textId="77777777" w:rsidTr="006367C6">
        <w:trPr>
          <w:trHeight w:val="293"/>
          <w:jc w:val="center"/>
        </w:trPr>
        <w:tc>
          <w:tcPr>
            <w:tcW w:w="2428" w:type="dxa"/>
            <w:tcBorders>
              <w:top w:val="single" w:sz="4" w:space="0" w:color="auto"/>
              <w:left w:val="single" w:sz="4" w:space="0" w:color="auto"/>
              <w:bottom w:val="single" w:sz="4" w:space="0" w:color="auto"/>
              <w:right w:val="single" w:sz="4" w:space="0" w:color="auto"/>
            </w:tcBorders>
            <w:vAlign w:val="center"/>
          </w:tcPr>
          <w:p w14:paraId="1DC5C00C" w14:textId="77777777" w:rsidR="00DA70C6" w:rsidRPr="00BF2C45" w:rsidRDefault="00DA70C6"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1</w:t>
            </w:r>
            <w:r w:rsidRPr="00BF2C45">
              <w:rPr>
                <w:rFonts w:ascii="Times New Roman" w:eastAsia="標楷體" w:hAnsi="Times New Roman" w:cs="Times New Roman"/>
                <w:sz w:val="28"/>
                <w:szCs w:val="28"/>
              </w:rPr>
              <w:t>年期</w:t>
            </w:r>
          </w:p>
        </w:tc>
        <w:tc>
          <w:tcPr>
            <w:tcW w:w="2428" w:type="dxa"/>
            <w:tcBorders>
              <w:top w:val="single" w:sz="4" w:space="0" w:color="auto"/>
              <w:left w:val="single" w:sz="4" w:space="0" w:color="auto"/>
              <w:bottom w:val="single" w:sz="4" w:space="0" w:color="auto"/>
              <w:right w:val="single" w:sz="4" w:space="0" w:color="auto"/>
            </w:tcBorders>
            <w:vAlign w:val="center"/>
          </w:tcPr>
          <w:p w14:paraId="46655351" w14:textId="77777777" w:rsidR="00DA70C6" w:rsidRPr="00BF2C45" w:rsidRDefault="00DA70C6"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 xml:space="preserve">563 </w:t>
            </w:r>
            <w:r w:rsidRPr="00BF2C45">
              <w:rPr>
                <w:rFonts w:ascii="Times New Roman" w:eastAsia="標楷體" w:hAnsi="Times New Roman" w:cs="Times New Roman"/>
                <w:sz w:val="28"/>
                <w:szCs w:val="28"/>
              </w:rPr>
              <w:t>元</w:t>
            </w:r>
          </w:p>
        </w:tc>
      </w:tr>
      <w:tr w:rsidR="001A7196" w:rsidRPr="00824C39" w14:paraId="06C7425A" w14:textId="77777777" w:rsidTr="006367C6">
        <w:trPr>
          <w:trHeight w:val="330"/>
          <w:jc w:val="center"/>
        </w:trPr>
        <w:tc>
          <w:tcPr>
            <w:tcW w:w="2428" w:type="dxa"/>
            <w:tcBorders>
              <w:top w:val="single" w:sz="4" w:space="0" w:color="auto"/>
              <w:left w:val="single" w:sz="4" w:space="0" w:color="auto"/>
              <w:bottom w:val="single" w:sz="4" w:space="0" w:color="auto"/>
              <w:right w:val="single" w:sz="4" w:space="0" w:color="auto"/>
            </w:tcBorders>
            <w:vAlign w:val="center"/>
          </w:tcPr>
          <w:p w14:paraId="29A23579" w14:textId="77777777" w:rsidR="00DA70C6" w:rsidRPr="00BF2C45" w:rsidRDefault="00DA70C6"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2</w:t>
            </w:r>
            <w:r w:rsidRPr="00BF2C45">
              <w:rPr>
                <w:rFonts w:ascii="Times New Roman" w:eastAsia="標楷體" w:hAnsi="Times New Roman" w:cs="Times New Roman"/>
                <w:sz w:val="28"/>
                <w:szCs w:val="28"/>
              </w:rPr>
              <w:t>年期</w:t>
            </w:r>
          </w:p>
        </w:tc>
        <w:tc>
          <w:tcPr>
            <w:tcW w:w="2428" w:type="dxa"/>
            <w:tcBorders>
              <w:top w:val="single" w:sz="4" w:space="0" w:color="auto"/>
              <w:left w:val="single" w:sz="4" w:space="0" w:color="auto"/>
              <w:bottom w:val="single" w:sz="4" w:space="0" w:color="auto"/>
              <w:right w:val="single" w:sz="4" w:space="0" w:color="auto"/>
            </w:tcBorders>
            <w:vAlign w:val="center"/>
          </w:tcPr>
          <w:p w14:paraId="4EEA1F80" w14:textId="77777777" w:rsidR="00DA70C6" w:rsidRPr="00BF2C45" w:rsidRDefault="00DA70C6"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 xml:space="preserve">971 </w:t>
            </w:r>
            <w:r w:rsidRPr="00BF2C45">
              <w:rPr>
                <w:rFonts w:ascii="Times New Roman" w:eastAsia="標楷體" w:hAnsi="Times New Roman" w:cs="Times New Roman"/>
                <w:sz w:val="28"/>
                <w:szCs w:val="28"/>
              </w:rPr>
              <w:t>元</w:t>
            </w:r>
          </w:p>
        </w:tc>
      </w:tr>
      <w:tr w:rsidR="001A7196" w:rsidRPr="00824C39" w14:paraId="4BDD13F8" w14:textId="77777777" w:rsidTr="006367C6">
        <w:trPr>
          <w:trHeight w:val="53"/>
          <w:jc w:val="center"/>
        </w:trPr>
        <w:tc>
          <w:tcPr>
            <w:tcW w:w="2428" w:type="dxa"/>
            <w:tcBorders>
              <w:top w:val="nil"/>
              <w:left w:val="single" w:sz="4" w:space="0" w:color="auto"/>
              <w:bottom w:val="single" w:sz="4" w:space="0" w:color="auto"/>
              <w:right w:val="single" w:sz="4" w:space="0" w:color="auto"/>
            </w:tcBorders>
            <w:shd w:val="clear" w:color="auto" w:fill="auto"/>
            <w:noWrap/>
            <w:vAlign w:val="center"/>
            <w:hideMark/>
          </w:tcPr>
          <w:p w14:paraId="254929CC" w14:textId="77777777" w:rsidR="00DA70C6" w:rsidRPr="00BF2C45" w:rsidRDefault="00DA70C6"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3</w:t>
            </w:r>
            <w:r w:rsidRPr="00BF2C45">
              <w:rPr>
                <w:rFonts w:ascii="Times New Roman" w:eastAsia="標楷體" w:hAnsi="Times New Roman" w:cs="Times New Roman"/>
                <w:sz w:val="28"/>
                <w:szCs w:val="28"/>
              </w:rPr>
              <w:t>年期</w:t>
            </w:r>
          </w:p>
        </w:tc>
        <w:tc>
          <w:tcPr>
            <w:tcW w:w="2428" w:type="dxa"/>
            <w:tcBorders>
              <w:top w:val="nil"/>
              <w:left w:val="nil"/>
              <w:bottom w:val="single" w:sz="4" w:space="0" w:color="auto"/>
              <w:right w:val="single" w:sz="4" w:space="0" w:color="auto"/>
            </w:tcBorders>
            <w:shd w:val="clear" w:color="auto" w:fill="auto"/>
            <w:noWrap/>
            <w:vAlign w:val="center"/>
            <w:hideMark/>
          </w:tcPr>
          <w:p w14:paraId="68935FC0" w14:textId="51504973" w:rsidR="00BF2C45" w:rsidRPr="00BF2C45" w:rsidRDefault="00DA70C6" w:rsidP="00BF2C45">
            <w:pPr>
              <w:snapToGrid w:val="0"/>
              <w:jc w:val="center"/>
              <w:rPr>
                <w:rFonts w:ascii="Times New Roman" w:eastAsia="標楷體" w:hAnsi="Times New Roman" w:cs="Times New Roman"/>
                <w:sz w:val="28"/>
                <w:szCs w:val="28"/>
              </w:rPr>
            </w:pPr>
            <w:r w:rsidRPr="00BF2C45">
              <w:rPr>
                <w:rFonts w:ascii="Times New Roman" w:eastAsia="標楷體" w:hAnsi="Times New Roman" w:cs="Times New Roman"/>
                <w:sz w:val="28"/>
                <w:szCs w:val="28"/>
              </w:rPr>
              <w:t xml:space="preserve">1,358 </w:t>
            </w:r>
            <w:r w:rsidRPr="00BF2C45">
              <w:rPr>
                <w:rFonts w:ascii="Times New Roman" w:eastAsia="標楷體" w:hAnsi="Times New Roman" w:cs="Times New Roman"/>
                <w:sz w:val="28"/>
                <w:szCs w:val="28"/>
              </w:rPr>
              <w:t>元</w:t>
            </w:r>
          </w:p>
          <w:p w14:paraId="02D54C4F" w14:textId="12A8961C" w:rsidR="00BF2C45" w:rsidRPr="00BF2C45" w:rsidRDefault="00BF2C45" w:rsidP="00BF2C45">
            <w:pPr>
              <w:rPr>
                <w:rFonts w:ascii="Times New Roman" w:eastAsia="標楷體" w:hAnsi="Times New Roman" w:cs="Times New Roman"/>
                <w:sz w:val="28"/>
                <w:szCs w:val="28"/>
              </w:rPr>
            </w:pPr>
          </w:p>
        </w:tc>
      </w:tr>
      <w:tr w:rsidR="001A7196" w:rsidRPr="00D50280" w14:paraId="5B6352C7" w14:textId="77777777" w:rsidTr="00BF2C45">
        <w:trPr>
          <w:trHeight w:val="53"/>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53DD72" w14:textId="5834CF4F" w:rsidR="00DA70C6" w:rsidRPr="006367C6" w:rsidRDefault="00DA70C6" w:rsidP="006367C6">
            <w:pPr>
              <w:snapToGrid w:val="0"/>
              <w:rPr>
                <w:rFonts w:ascii="Times New Roman" w:eastAsia="標楷體" w:hAnsi="Times New Roman" w:cs="Times New Roman"/>
              </w:rPr>
            </w:pPr>
            <w:r w:rsidRPr="006367C6">
              <w:rPr>
                <w:rFonts w:ascii="Times New Roman" w:eastAsia="標楷體" w:hAnsi="Times New Roman" w:cs="Times New Roman"/>
              </w:rPr>
              <w:t>資料來源：強制險費率表（</w:t>
            </w:r>
            <w:r w:rsidR="00A12986" w:rsidRPr="006367C6">
              <w:rPr>
                <w:rFonts w:ascii="Times New Roman" w:eastAsia="標楷體" w:hAnsi="Times New Roman" w:cs="Times New Roman"/>
              </w:rPr>
              <w:t>微型電動二輪車</w:t>
            </w:r>
            <w:r w:rsidR="006367C6" w:rsidRPr="006367C6">
              <w:rPr>
                <w:rFonts w:ascii="Times New Roman" w:eastAsia="標楷體" w:hAnsi="Times New Roman" w:cs="Times New Roman"/>
              </w:rPr>
              <w:t>）</w:t>
            </w:r>
          </w:p>
        </w:tc>
      </w:tr>
    </w:tbl>
    <w:p w14:paraId="12240214" w14:textId="7CCE7521" w:rsidR="00EA3702" w:rsidRPr="006367C6" w:rsidRDefault="007940C4" w:rsidP="00D50280">
      <w:pPr>
        <w:widowControl w:val="0"/>
        <w:snapToGrid w:val="0"/>
        <w:spacing w:beforeLines="50" w:before="200" w:afterLines="50" w:after="200"/>
        <w:mirrorIndents/>
        <w:jc w:val="both"/>
        <w:rPr>
          <w:rFonts w:ascii="標楷體" w:eastAsia="標楷體" w:hAnsi="標楷體"/>
          <w:b/>
          <w:sz w:val="28"/>
          <w:szCs w:val="28"/>
          <w:highlight w:val="lightGray"/>
        </w:rPr>
      </w:pPr>
      <w:r w:rsidRPr="006367C6">
        <w:rPr>
          <w:rFonts w:ascii="標楷體" w:eastAsia="標楷體" w:hAnsi="標楷體"/>
          <w:b/>
          <w:sz w:val="28"/>
          <w:szCs w:val="28"/>
          <w:highlight w:val="lightGray"/>
        </w:rPr>
        <w:lastRenderedPageBreak/>
        <w:t>參</w:t>
      </w:r>
      <w:r w:rsidRPr="006367C6">
        <w:rPr>
          <w:rFonts w:ascii="標楷體" w:eastAsia="標楷體" w:hAnsi="標楷體" w:hint="eastAsia"/>
          <w:b/>
          <w:sz w:val="28"/>
          <w:szCs w:val="28"/>
          <w:highlight w:val="lightGray"/>
        </w:rPr>
        <w:t>.</w:t>
      </w:r>
      <w:r w:rsidR="005E703D" w:rsidRPr="006367C6">
        <w:rPr>
          <w:rFonts w:ascii="標楷體" w:eastAsia="標楷體" w:hAnsi="標楷體" w:hint="eastAsia"/>
          <w:b/>
          <w:sz w:val="28"/>
          <w:szCs w:val="28"/>
          <w:highlight w:val="lightGray"/>
        </w:rPr>
        <w:t>微型電動二輪車掛牌攻略</w:t>
      </w:r>
    </w:p>
    <w:p w14:paraId="0A706E8B" w14:textId="5133FFED" w:rsidR="00A8689D" w:rsidRPr="006367C6" w:rsidRDefault="00CE7598" w:rsidP="006367C6">
      <w:pPr>
        <w:widowControl w:val="0"/>
        <w:snapToGrid w:val="0"/>
        <w:spacing w:line="300" w:lineRule="auto"/>
        <w:mirrorIndents/>
        <w:rPr>
          <w:rFonts w:ascii="Times New Roman" w:eastAsia="標楷體" w:hAnsi="Times New Roman" w:cs="Times New Roman"/>
          <w:sz w:val="28"/>
          <w:szCs w:val="28"/>
        </w:rPr>
      </w:pPr>
      <w:r w:rsidRPr="006367C6">
        <w:rPr>
          <w:rFonts w:ascii="Times New Roman" w:eastAsia="標楷體" w:hAnsi="Times New Roman" w:cs="Times New Roman"/>
          <w:sz w:val="28"/>
          <w:szCs w:val="28"/>
        </w:rPr>
        <w:t>微型電動二輪車</w:t>
      </w:r>
      <w:r w:rsidR="00F54256" w:rsidRPr="006367C6">
        <w:rPr>
          <w:rFonts w:ascii="Times New Roman" w:eastAsia="標楷體" w:hAnsi="Times New Roman" w:cs="Times New Roman"/>
          <w:sz w:val="28"/>
          <w:szCs w:val="28"/>
        </w:rPr>
        <w:t>掛</w:t>
      </w:r>
      <w:r w:rsidRPr="006367C6">
        <w:rPr>
          <w:rFonts w:ascii="Times New Roman" w:eastAsia="標楷體" w:hAnsi="Times New Roman" w:cs="Times New Roman"/>
          <w:sz w:val="28"/>
          <w:szCs w:val="28"/>
        </w:rPr>
        <w:t>牌</w:t>
      </w:r>
      <w:r w:rsidR="00FE249D" w:rsidRPr="006367C6">
        <w:rPr>
          <w:rFonts w:ascii="Times New Roman" w:eastAsia="標楷體" w:hAnsi="Times New Roman" w:cs="Times New Roman"/>
          <w:sz w:val="28"/>
          <w:szCs w:val="28"/>
        </w:rPr>
        <w:t>作業</w:t>
      </w:r>
      <w:r w:rsidRPr="006367C6">
        <w:rPr>
          <w:rFonts w:ascii="Times New Roman" w:eastAsia="標楷體" w:hAnsi="Times New Roman" w:cs="Times New Roman"/>
          <w:sz w:val="28"/>
          <w:szCs w:val="28"/>
        </w:rPr>
        <w:t>須洽各地監理站所，以下</w:t>
      </w:r>
      <w:r w:rsidR="00C4755B" w:rsidRPr="006367C6">
        <w:rPr>
          <w:rFonts w:ascii="Times New Roman" w:eastAsia="標楷體" w:hAnsi="Times New Roman" w:cs="Times New Roman"/>
          <w:sz w:val="28"/>
          <w:szCs w:val="28"/>
        </w:rPr>
        <w:t>資料來源</w:t>
      </w:r>
      <w:r w:rsidR="005F5255" w:rsidRPr="006367C6">
        <w:rPr>
          <w:rFonts w:ascii="Times New Roman" w:eastAsia="標楷體" w:hAnsi="Times New Roman" w:cs="Times New Roman"/>
          <w:sz w:val="28"/>
          <w:szCs w:val="28"/>
        </w:rPr>
        <w:t>參用</w:t>
      </w:r>
      <w:r w:rsidRPr="006367C6">
        <w:rPr>
          <w:rFonts w:ascii="Times New Roman" w:eastAsia="標楷體" w:hAnsi="Times New Roman" w:cs="Times New Roman"/>
          <w:sz w:val="28"/>
          <w:szCs w:val="28"/>
        </w:rPr>
        <w:t>「</w:t>
      </w:r>
      <w:r w:rsidR="00C4755B" w:rsidRPr="006367C6">
        <w:rPr>
          <w:rFonts w:ascii="Times New Roman" w:eastAsia="標楷體" w:hAnsi="Times New Roman" w:cs="Times New Roman"/>
          <w:sz w:val="28"/>
          <w:szCs w:val="28"/>
        </w:rPr>
        <w:t>監理服務網</w:t>
      </w:r>
      <w:r w:rsidR="00C4755B"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微型電動二輪車專區」</w:t>
      </w:r>
      <w:r w:rsidR="006367C6" w:rsidRPr="006367C6">
        <w:rPr>
          <w:rFonts w:ascii="Times New Roman" w:eastAsia="標楷體" w:hAnsi="Times New Roman" w:cs="Times New Roman" w:hint="eastAsia"/>
          <w:sz w:val="28"/>
          <w:szCs w:val="28"/>
        </w:rPr>
        <w:t>(</w:t>
      </w:r>
      <w:r w:rsidR="00894BA1" w:rsidRPr="006367C6">
        <w:rPr>
          <w:rFonts w:ascii="Times New Roman" w:eastAsia="標楷體" w:hAnsi="Times New Roman" w:cs="Times New Roman"/>
          <w:sz w:val="28"/>
          <w:szCs w:val="28"/>
        </w:rPr>
        <w:t>各公司自行</w:t>
      </w:r>
      <w:r w:rsidR="00A8689D" w:rsidRPr="006367C6">
        <w:rPr>
          <w:rFonts w:ascii="Times New Roman" w:eastAsia="標楷體" w:hAnsi="Times New Roman" w:cs="Times New Roman"/>
          <w:sz w:val="28"/>
          <w:szCs w:val="28"/>
        </w:rPr>
        <w:t>放連結：監理服務網</w:t>
      </w:r>
      <w:r w:rsidR="00A8689D" w:rsidRPr="006367C6">
        <w:rPr>
          <w:rFonts w:ascii="Times New Roman" w:eastAsia="標楷體" w:hAnsi="Times New Roman" w:cs="Times New Roman"/>
          <w:sz w:val="28"/>
          <w:szCs w:val="28"/>
        </w:rPr>
        <w:t>-</w:t>
      </w:r>
      <w:r w:rsidR="00A8689D" w:rsidRPr="006367C6">
        <w:rPr>
          <w:rFonts w:ascii="Times New Roman" w:eastAsia="標楷體" w:hAnsi="Times New Roman" w:cs="Times New Roman"/>
          <w:sz w:val="28"/>
          <w:szCs w:val="28"/>
        </w:rPr>
        <w:t>微型電動二輪車專區</w:t>
      </w:r>
      <w:r w:rsidR="006367C6" w:rsidRPr="006367C6">
        <w:rPr>
          <w:rFonts w:ascii="Times New Roman" w:eastAsia="標楷體" w:hAnsi="Times New Roman" w:cs="Times New Roman" w:hint="eastAsia"/>
          <w:sz w:val="28"/>
          <w:szCs w:val="28"/>
        </w:rPr>
        <w:t>)</w:t>
      </w:r>
    </w:p>
    <w:p w14:paraId="164D8398" w14:textId="5B348EAA" w:rsidR="00EA3702" w:rsidRPr="006367C6" w:rsidRDefault="006367C6" w:rsidP="006367C6">
      <w:pPr>
        <w:widowControl w:val="0"/>
        <w:snapToGrid w:val="0"/>
        <w:spacing w:line="300" w:lineRule="auto"/>
        <w:mirrorIndents/>
        <w:jc w:val="both"/>
        <w:rPr>
          <w:rFonts w:ascii="Times New Roman" w:eastAsia="標楷體" w:hAnsi="Times New Roman" w:cs="Times New Roman"/>
          <w:sz w:val="28"/>
          <w:szCs w:val="28"/>
        </w:rPr>
      </w:pPr>
      <w:r w:rsidRPr="006367C6">
        <w:rPr>
          <w:rFonts w:ascii="Times New Roman" w:eastAsia="標楷體" w:hAnsi="Times New Roman" w:cs="Times New Roman" w:hint="eastAsia"/>
          <w:b/>
          <w:sz w:val="28"/>
          <w:szCs w:val="28"/>
        </w:rPr>
        <w:t>(</w:t>
      </w:r>
      <w:proofErr w:type="gramStart"/>
      <w:r w:rsidRPr="006367C6">
        <w:rPr>
          <w:rFonts w:ascii="Times New Roman" w:eastAsia="標楷體" w:hAnsi="Times New Roman" w:cs="Times New Roman" w:hint="eastAsia"/>
          <w:b/>
          <w:sz w:val="28"/>
          <w:szCs w:val="28"/>
        </w:rPr>
        <w:t>一</w:t>
      </w:r>
      <w:proofErr w:type="gramEnd"/>
      <w:r w:rsidRPr="006367C6">
        <w:rPr>
          <w:rFonts w:ascii="Times New Roman" w:eastAsia="標楷體" w:hAnsi="Times New Roman" w:cs="Times New Roman" w:hint="eastAsia"/>
          <w:b/>
          <w:sz w:val="28"/>
          <w:szCs w:val="28"/>
        </w:rPr>
        <w:t>)</w:t>
      </w:r>
      <w:r w:rsidR="00A12986" w:rsidRPr="006367C6">
        <w:rPr>
          <w:rFonts w:ascii="Times New Roman" w:eastAsia="標楷體" w:hAnsi="Times New Roman" w:cs="Times New Roman"/>
          <w:b/>
          <w:sz w:val="28"/>
          <w:szCs w:val="28"/>
        </w:rPr>
        <w:t>微型電動二輪車</w:t>
      </w:r>
      <w:r w:rsidR="00652464" w:rsidRPr="006367C6">
        <w:rPr>
          <w:rFonts w:ascii="Times New Roman" w:eastAsia="標楷體" w:hAnsi="Times New Roman" w:cs="Times New Roman"/>
          <w:b/>
          <w:sz w:val="28"/>
          <w:szCs w:val="28"/>
        </w:rPr>
        <w:t>掛牌</w:t>
      </w:r>
      <w:r w:rsidR="00940A12" w:rsidRPr="006367C6">
        <w:rPr>
          <w:rFonts w:ascii="Times New Roman" w:eastAsia="標楷體" w:hAnsi="Times New Roman" w:cs="Times New Roman"/>
          <w:b/>
          <w:sz w:val="28"/>
          <w:szCs w:val="28"/>
        </w:rPr>
        <w:t>應備</w:t>
      </w:r>
      <w:r w:rsidR="00F54256" w:rsidRPr="006367C6">
        <w:rPr>
          <w:rFonts w:ascii="Times New Roman" w:eastAsia="標楷體" w:hAnsi="Times New Roman" w:cs="Times New Roman"/>
          <w:b/>
          <w:sz w:val="28"/>
          <w:szCs w:val="28"/>
        </w:rPr>
        <w:t>證</w:t>
      </w:r>
      <w:r w:rsidR="00940A12" w:rsidRPr="006367C6">
        <w:rPr>
          <w:rFonts w:ascii="Times New Roman" w:eastAsia="標楷體" w:hAnsi="Times New Roman" w:cs="Times New Roman"/>
          <w:b/>
          <w:sz w:val="28"/>
          <w:szCs w:val="28"/>
        </w:rPr>
        <w:t>件</w:t>
      </w:r>
      <w:r w:rsidR="00940A12" w:rsidRPr="006367C6">
        <w:rPr>
          <w:rFonts w:ascii="Times New Roman" w:eastAsia="標楷體" w:hAnsi="Times New Roman" w:cs="Times New Roman"/>
          <w:sz w:val="28"/>
          <w:szCs w:val="28"/>
        </w:rPr>
        <w:t>：</w:t>
      </w:r>
    </w:p>
    <w:p w14:paraId="36BE216E" w14:textId="5390C1D3" w:rsidR="00940A12"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6367C6">
        <w:rPr>
          <w:rFonts w:ascii="Times New Roman" w:eastAsia="標楷體" w:hAnsi="Times New Roman" w:cs="Times New Roman" w:hint="eastAsia"/>
          <w:sz w:val="28"/>
          <w:szCs w:val="28"/>
        </w:rPr>
        <w:t>1</w:t>
      </w:r>
      <w:r w:rsidRPr="006367C6">
        <w:rPr>
          <w:rFonts w:ascii="Times New Roman" w:eastAsia="標楷體" w:hAnsi="Times New Roman" w:cs="Times New Roman"/>
          <w:sz w:val="28"/>
          <w:szCs w:val="28"/>
        </w:rPr>
        <w:t>.</w:t>
      </w:r>
      <w:r w:rsidR="00940A12" w:rsidRPr="006367C6">
        <w:rPr>
          <w:rFonts w:ascii="Times New Roman" w:eastAsia="標楷體" w:hAnsi="Times New Roman" w:cs="Times New Roman"/>
          <w:sz w:val="28"/>
          <w:szCs w:val="28"/>
        </w:rPr>
        <w:t>國</w:t>
      </w:r>
      <w:r w:rsidR="00940A12" w:rsidRPr="006367C6">
        <w:rPr>
          <w:rFonts w:ascii="Times New Roman" w:eastAsia="標楷體" w:hAnsi="Times New Roman" w:cs="Times New Roman"/>
          <w:bCs/>
          <w:sz w:val="28"/>
          <w:szCs w:val="28"/>
        </w:rPr>
        <w:t>民身分證正本</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或軍人身分證或僑民居留證</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及印章</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個人名義</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；公司、行號主管機關核准登記之公文</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公司含登記表</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或公司、行號主管機關核發之登記證明書及印章</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公司</w:t>
      </w:r>
      <w:r w:rsidR="00940A12" w:rsidRPr="006367C6">
        <w:rPr>
          <w:rFonts w:ascii="Times New Roman" w:eastAsia="標楷體" w:hAnsi="Times New Roman" w:cs="Times New Roman"/>
          <w:bCs/>
          <w:sz w:val="28"/>
          <w:szCs w:val="28"/>
        </w:rPr>
        <w:t> </w:t>
      </w:r>
      <w:r w:rsidR="00940A12" w:rsidRPr="006367C6">
        <w:rPr>
          <w:rFonts w:ascii="Times New Roman" w:eastAsia="標楷體" w:hAnsi="Times New Roman" w:cs="Times New Roman"/>
          <w:bCs/>
          <w:sz w:val="28"/>
          <w:szCs w:val="28"/>
        </w:rPr>
        <w:t>行號名義</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 </w:t>
      </w:r>
    </w:p>
    <w:p w14:paraId="3715502E" w14:textId="6C644E0C" w:rsidR="00940A12"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6367C6">
        <w:rPr>
          <w:rFonts w:ascii="Times New Roman" w:eastAsia="標楷體" w:hAnsi="Times New Roman" w:cs="Times New Roman" w:hint="eastAsia"/>
          <w:bCs/>
          <w:sz w:val="28"/>
          <w:szCs w:val="28"/>
        </w:rPr>
        <w:t>2</w:t>
      </w:r>
      <w:r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新領牌照登記書</w:t>
      </w:r>
      <w:r w:rsidR="00940A12" w:rsidRPr="006367C6">
        <w:rPr>
          <w:rFonts w:ascii="Times New Roman" w:eastAsia="標楷體" w:hAnsi="Times New Roman" w:cs="Times New Roman"/>
          <w:bCs/>
          <w:sz w:val="28"/>
          <w:szCs w:val="28"/>
        </w:rPr>
        <w:t>2</w:t>
      </w:r>
      <w:r w:rsidR="00940A12" w:rsidRPr="006367C6">
        <w:rPr>
          <w:rFonts w:ascii="Times New Roman" w:eastAsia="標楷體" w:hAnsi="Times New Roman" w:cs="Times New Roman"/>
          <w:bCs/>
          <w:sz w:val="28"/>
          <w:szCs w:val="28"/>
        </w:rPr>
        <w:t>張。</w:t>
      </w:r>
    </w:p>
    <w:p w14:paraId="47B1B8AC" w14:textId="1F1993AE" w:rsidR="00940A12"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6367C6">
        <w:rPr>
          <w:rFonts w:ascii="Times New Roman" w:eastAsia="標楷體" w:hAnsi="Times New Roman" w:cs="Times New Roman" w:hint="eastAsia"/>
          <w:bCs/>
          <w:sz w:val="28"/>
          <w:szCs w:val="28"/>
        </w:rPr>
        <w:t>3</w:t>
      </w:r>
      <w:r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強制汽車責任保險保險證（辦理時有效期間</w:t>
      </w:r>
      <w:r w:rsidR="00940A12" w:rsidRPr="006367C6">
        <w:rPr>
          <w:rFonts w:ascii="Times New Roman" w:eastAsia="標楷體" w:hAnsi="Times New Roman" w:cs="Times New Roman"/>
          <w:bCs/>
          <w:sz w:val="28"/>
          <w:szCs w:val="28"/>
        </w:rPr>
        <w:t>30</w:t>
      </w:r>
      <w:r w:rsidR="00940A12" w:rsidRPr="006367C6">
        <w:rPr>
          <w:rFonts w:ascii="Times New Roman" w:eastAsia="標楷體" w:hAnsi="Times New Roman" w:cs="Times New Roman"/>
          <w:bCs/>
          <w:sz w:val="28"/>
          <w:szCs w:val="28"/>
        </w:rPr>
        <w:t>日以上）。</w:t>
      </w:r>
      <w:r w:rsidR="00940A12" w:rsidRPr="006367C6">
        <w:rPr>
          <w:rFonts w:ascii="Times New Roman" w:eastAsia="標楷體" w:hAnsi="Times New Roman" w:cs="Times New Roman"/>
          <w:bCs/>
          <w:sz w:val="28"/>
          <w:szCs w:val="28"/>
        </w:rPr>
        <w:t> </w:t>
      </w:r>
    </w:p>
    <w:p w14:paraId="08066EA9" w14:textId="5DDABD36" w:rsidR="007428DC"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6367C6">
        <w:rPr>
          <w:rFonts w:ascii="Times New Roman" w:eastAsia="標楷體" w:hAnsi="Times New Roman" w:cs="Times New Roman" w:hint="eastAsia"/>
          <w:bCs/>
          <w:sz w:val="28"/>
          <w:szCs w:val="28"/>
        </w:rPr>
        <w:t>4</w:t>
      </w:r>
      <w:r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來歷證明：出廠證明或海關進口與</w:t>
      </w:r>
      <w:proofErr w:type="gramStart"/>
      <w:r w:rsidR="00940A12" w:rsidRPr="006367C6">
        <w:rPr>
          <w:rFonts w:ascii="Times New Roman" w:eastAsia="標楷體" w:hAnsi="Times New Roman" w:cs="Times New Roman"/>
          <w:bCs/>
          <w:sz w:val="28"/>
          <w:szCs w:val="28"/>
        </w:rPr>
        <w:t>貨物稅完</w:t>
      </w:r>
      <w:proofErr w:type="gramEnd"/>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免</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稅證明書。</w:t>
      </w:r>
    </w:p>
    <w:p w14:paraId="79D00A81" w14:textId="61A9A463" w:rsidR="00940A12"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6367C6">
        <w:rPr>
          <w:rFonts w:ascii="Times New Roman" w:eastAsia="標楷體" w:hAnsi="Times New Roman" w:cs="Times New Roman" w:hint="eastAsia"/>
          <w:bCs/>
          <w:sz w:val="28"/>
          <w:szCs w:val="28"/>
        </w:rPr>
        <w:t>5</w:t>
      </w:r>
      <w:r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統一發票</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如有遺失得由原車主以切結方式辦理</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 </w:t>
      </w:r>
    </w:p>
    <w:p w14:paraId="3D2FF126" w14:textId="132FE3AD" w:rsidR="00940A12"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kern w:val="2"/>
          <w:sz w:val="28"/>
          <w:szCs w:val="28"/>
        </w:rPr>
      </w:pPr>
      <w:r w:rsidRPr="006367C6">
        <w:rPr>
          <w:rFonts w:ascii="Times New Roman" w:eastAsia="標楷體" w:hAnsi="Times New Roman" w:cs="Times New Roman" w:hint="eastAsia"/>
          <w:bCs/>
          <w:sz w:val="28"/>
          <w:szCs w:val="28"/>
        </w:rPr>
        <w:t>6</w:t>
      </w:r>
      <w:r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雇主同意書</w:t>
      </w:r>
      <w:r w:rsidR="00940A12" w:rsidRPr="006367C6">
        <w:rPr>
          <w:rFonts w:ascii="Times New Roman" w:eastAsia="標楷體" w:hAnsi="Times New Roman" w:cs="Times New Roman"/>
          <w:kern w:val="2"/>
          <w:sz w:val="28"/>
          <w:szCs w:val="28"/>
        </w:rPr>
        <w:t>（移工購買全新車輛須檢</w:t>
      </w:r>
      <w:proofErr w:type="gramStart"/>
      <w:r w:rsidR="00940A12" w:rsidRPr="006367C6">
        <w:rPr>
          <w:rFonts w:ascii="Times New Roman" w:eastAsia="標楷體" w:hAnsi="Times New Roman" w:cs="Times New Roman"/>
          <w:kern w:val="2"/>
          <w:sz w:val="28"/>
          <w:szCs w:val="28"/>
        </w:rPr>
        <w:t>附</w:t>
      </w:r>
      <w:proofErr w:type="gramEnd"/>
      <w:r w:rsidR="00940A12" w:rsidRPr="006367C6">
        <w:rPr>
          <w:rFonts w:ascii="Times New Roman" w:eastAsia="標楷體" w:hAnsi="Times New Roman" w:cs="Times New Roman"/>
          <w:kern w:val="2"/>
          <w:sz w:val="28"/>
          <w:szCs w:val="28"/>
        </w:rPr>
        <w:t>，使用中車輛免附）。</w:t>
      </w:r>
    </w:p>
    <w:p w14:paraId="73430310" w14:textId="5760F300" w:rsidR="00940A12" w:rsidRPr="006367C6" w:rsidRDefault="006367C6" w:rsidP="006367C6">
      <w:pPr>
        <w:widowControl w:val="0"/>
        <w:snapToGrid w:val="0"/>
        <w:spacing w:line="300" w:lineRule="auto"/>
        <w:mirrorIndents/>
        <w:jc w:val="both"/>
        <w:rPr>
          <w:rFonts w:ascii="Times New Roman" w:eastAsia="標楷體" w:hAnsi="Times New Roman" w:cs="Times New Roman"/>
          <w:sz w:val="28"/>
          <w:szCs w:val="28"/>
        </w:rPr>
      </w:pPr>
      <w:r w:rsidRPr="006367C6">
        <w:rPr>
          <w:rFonts w:ascii="Times New Roman" w:eastAsia="標楷體" w:hAnsi="Times New Roman" w:cs="Times New Roman" w:hint="eastAsia"/>
          <w:b/>
          <w:sz w:val="28"/>
          <w:szCs w:val="28"/>
        </w:rPr>
        <w:t>(</w:t>
      </w:r>
      <w:r w:rsidRPr="006367C6">
        <w:rPr>
          <w:rFonts w:ascii="Times New Roman" w:eastAsia="標楷體" w:hAnsi="Times New Roman" w:cs="Times New Roman" w:hint="eastAsia"/>
          <w:b/>
          <w:sz w:val="28"/>
          <w:szCs w:val="28"/>
        </w:rPr>
        <w:t>二</w:t>
      </w:r>
      <w:r w:rsidRPr="006367C6">
        <w:rPr>
          <w:rFonts w:ascii="Times New Roman" w:eastAsia="標楷體" w:hAnsi="Times New Roman" w:cs="Times New Roman" w:hint="eastAsia"/>
          <w:b/>
          <w:sz w:val="28"/>
          <w:szCs w:val="28"/>
        </w:rPr>
        <w:t>)</w:t>
      </w:r>
      <w:r w:rsidR="00A12986" w:rsidRPr="006367C6">
        <w:rPr>
          <w:rFonts w:ascii="Times New Roman" w:eastAsia="標楷體" w:hAnsi="Times New Roman" w:cs="Times New Roman"/>
          <w:b/>
          <w:sz w:val="28"/>
          <w:szCs w:val="28"/>
        </w:rPr>
        <w:t>微型電動二輪車</w:t>
      </w:r>
      <w:r w:rsidR="00C052E1" w:rsidRPr="006367C6">
        <w:rPr>
          <w:rFonts w:ascii="Times New Roman" w:eastAsia="標楷體" w:hAnsi="Times New Roman" w:cs="Times New Roman"/>
          <w:b/>
          <w:sz w:val="28"/>
          <w:szCs w:val="28"/>
        </w:rPr>
        <w:t>掛牌辦理地點：</w:t>
      </w:r>
      <w:r w:rsidR="00940A12" w:rsidRPr="006367C6">
        <w:rPr>
          <w:rFonts w:ascii="Times New Roman" w:eastAsia="標楷體" w:hAnsi="Times New Roman" w:cs="Times New Roman"/>
          <w:sz w:val="28"/>
          <w:szCs w:val="28"/>
        </w:rPr>
        <w:t>至各地</w:t>
      </w:r>
      <w:r w:rsidR="00940A12" w:rsidRPr="006367C6">
        <w:rPr>
          <w:rFonts w:ascii="Times New Roman" w:eastAsia="標楷體" w:hAnsi="Times New Roman" w:cs="Times New Roman"/>
          <w:b/>
          <w:sz w:val="28"/>
          <w:szCs w:val="28"/>
          <w:u w:val="single"/>
        </w:rPr>
        <w:t>公路監理機關</w:t>
      </w:r>
      <w:r w:rsidR="00940A12" w:rsidRPr="006367C6">
        <w:rPr>
          <w:rFonts w:ascii="Times New Roman" w:eastAsia="標楷體" w:hAnsi="Times New Roman" w:cs="Times New Roman"/>
          <w:sz w:val="28"/>
          <w:szCs w:val="28"/>
        </w:rPr>
        <w:t>辦理</w:t>
      </w:r>
      <w:r w:rsidR="00C052E1" w:rsidRPr="006367C6">
        <w:rPr>
          <w:rFonts w:ascii="Times New Roman" w:eastAsia="標楷體" w:hAnsi="Times New Roman" w:cs="Times New Roman"/>
          <w:sz w:val="28"/>
          <w:szCs w:val="28"/>
        </w:rPr>
        <w:t>微電車實車查核</w:t>
      </w:r>
      <w:r w:rsidR="00940A12" w:rsidRPr="006367C6">
        <w:rPr>
          <w:rFonts w:ascii="Times New Roman" w:eastAsia="標楷體" w:hAnsi="Times New Roman" w:cs="Times New Roman"/>
          <w:sz w:val="28"/>
          <w:szCs w:val="28"/>
        </w:rPr>
        <w:t>。</w:t>
      </w:r>
    </w:p>
    <w:p w14:paraId="6CD968DB" w14:textId="3774A7A4" w:rsidR="00940A12" w:rsidRPr="006367C6" w:rsidRDefault="006367C6" w:rsidP="006367C6">
      <w:pPr>
        <w:widowControl w:val="0"/>
        <w:snapToGrid w:val="0"/>
        <w:spacing w:line="300" w:lineRule="auto"/>
        <w:mirrorIndents/>
        <w:jc w:val="both"/>
        <w:rPr>
          <w:rFonts w:ascii="Times New Roman" w:eastAsia="標楷體" w:hAnsi="Times New Roman" w:cs="Times New Roman"/>
          <w:b/>
          <w:sz w:val="28"/>
          <w:szCs w:val="28"/>
        </w:rPr>
      </w:pPr>
      <w:r w:rsidRPr="006367C6">
        <w:rPr>
          <w:rFonts w:ascii="Times New Roman" w:eastAsia="標楷體" w:hAnsi="Times New Roman" w:cs="Times New Roman" w:hint="eastAsia"/>
          <w:b/>
          <w:sz w:val="28"/>
          <w:szCs w:val="28"/>
        </w:rPr>
        <w:t>(</w:t>
      </w:r>
      <w:r w:rsidRPr="006367C6">
        <w:rPr>
          <w:rFonts w:ascii="Times New Roman" w:eastAsia="標楷體" w:hAnsi="Times New Roman" w:cs="Times New Roman" w:hint="eastAsia"/>
          <w:b/>
          <w:sz w:val="28"/>
          <w:szCs w:val="28"/>
        </w:rPr>
        <w:t>三</w:t>
      </w:r>
      <w:r w:rsidRPr="006367C6">
        <w:rPr>
          <w:rFonts w:ascii="Times New Roman" w:eastAsia="標楷體" w:hAnsi="Times New Roman" w:cs="Times New Roman" w:hint="eastAsia"/>
          <w:b/>
          <w:sz w:val="28"/>
          <w:szCs w:val="28"/>
        </w:rPr>
        <w:t>)</w:t>
      </w:r>
      <w:r w:rsidR="00A12986" w:rsidRPr="006367C6">
        <w:rPr>
          <w:rFonts w:ascii="Times New Roman" w:eastAsia="標楷體" w:hAnsi="Times New Roman" w:cs="Times New Roman"/>
          <w:b/>
          <w:sz w:val="28"/>
          <w:szCs w:val="28"/>
        </w:rPr>
        <w:t>微型電動二輪車</w:t>
      </w:r>
      <w:r w:rsidR="00837DB0" w:rsidRPr="006367C6">
        <w:rPr>
          <w:rFonts w:ascii="Times New Roman" w:eastAsia="標楷體" w:hAnsi="Times New Roman" w:cs="Times New Roman"/>
          <w:b/>
          <w:sz w:val="28"/>
          <w:szCs w:val="28"/>
        </w:rPr>
        <w:t>掛牌</w:t>
      </w:r>
      <w:r w:rsidR="0019176E" w:rsidRPr="006367C6">
        <w:rPr>
          <w:rFonts w:ascii="Times New Roman" w:eastAsia="標楷體" w:hAnsi="Times New Roman" w:cs="Times New Roman"/>
          <w:b/>
          <w:sz w:val="28"/>
          <w:szCs w:val="28"/>
        </w:rPr>
        <w:t>牌照</w:t>
      </w:r>
      <w:r w:rsidR="00940A12" w:rsidRPr="006367C6">
        <w:rPr>
          <w:rFonts w:ascii="Times New Roman" w:eastAsia="標楷體" w:hAnsi="Times New Roman" w:cs="Times New Roman"/>
          <w:b/>
          <w:sz w:val="28"/>
          <w:szCs w:val="28"/>
        </w:rPr>
        <w:t>規費：</w:t>
      </w:r>
    </w:p>
    <w:p w14:paraId="6B989710" w14:textId="0C6F6EA1" w:rsidR="00940A12" w:rsidRPr="006367C6"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bCs/>
          <w:sz w:val="28"/>
          <w:szCs w:val="28"/>
        </w:rPr>
      </w:pPr>
      <w:r w:rsidRPr="006367C6">
        <w:rPr>
          <w:rFonts w:ascii="Times New Roman" w:eastAsia="標楷體" w:hAnsi="Times New Roman" w:cs="Times New Roman" w:hint="eastAsia"/>
          <w:sz w:val="28"/>
          <w:szCs w:val="28"/>
        </w:rPr>
        <w:t>1</w:t>
      </w:r>
      <w:r w:rsidRPr="006367C6">
        <w:rPr>
          <w:rFonts w:ascii="Times New Roman" w:eastAsia="標楷體" w:hAnsi="Times New Roman" w:cs="Times New Roman"/>
          <w:sz w:val="28"/>
          <w:szCs w:val="28"/>
        </w:rPr>
        <w:t>.</w:t>
      </w:r>
      <w:r w:rsidR="00940A12" w:rsidRPr="006367C6">
        <w:rPr>
          <w:rFonts w:ascii="Times New Roman" w:eastAsia="標楷體" w:hAnsi="Times New Roman" w:cs="Times New Roman"/>
          <w:sz w:val="28"/>
          <w:szCs w:val="28"/>
        </w:rPr>
        <w:t>號</w:t>
      </w:r>
      <w:r w:rsidR="00940A12" w:rsidRPr="006367C6">
        <w:rPr>
          <w:rFonts w:ascii="Times New Roman" w:eastAsia="標楷體" w:hAnsi="Times New Roman" w:cs="Times New Roman"/>
          <w:bCs/>
          <w:sz w:val="28"/>
          <w:szCs w:val="28"/>
        </w:rPr>
        <w:t>牌</w:t>
      </w:r>
      <w:r w:rsidR="00940A12" w:rsidRPr="006367C6">
        <w:rPr>
          <w:rFonts w:ascii="Times New Roman" w:eastAsia="標楷體" w:hAnsi="Times New Roman" w:cs="Times New Roman"/>
          <w:bCs/>
          <w:sz w:val="28"/>
          <w:szCs w:val="28"/>
        </w:rPr>
        <w:t>1</w:t>
      </w:r>
      <w:r w:rsidR="00940A12" w:rsidRPr="006367C6">
        <w:rPr>
          <w:rFonts w:ascii="Times New Roman" w:eastAsia="標楷體" w:hAnsi="Times New Roman" w:cs="Times New Roman"/>
          <w:bCs/>
          <w:sz w:val="28"/>
          <w:szCs w:val="28"/>
        </w:rPr>
        <w:t>面</w:t>
      </w:r>
      <w:r w:rsidR="00940A12" w:rsidRPr="006367C6">
        <w:rPr>
          <w:rFonts w:ascii="Times New Roman" w:eastAsia="標楷體" w:hAnsi="Times New Roman" w:cs="Times New Roman"/>
          <w:bCs/>
          <w:sz w:val="28"/>
          <w:szCs w:val="28"/>
        </w:rPr>
        <w:t>300</w:t>
      </w:r>
      <w:r w:rsidR="00940A12" w:rsidRPr="006367C6">
        <w:rPr>
          <w:rFonts w:ascii="Times New Roman" w:eastAsia="標楷體" w:hAnsi="Times New Roman" w:cs="Times New Roman"/>
          <w:bCs/>
          <w:sz w:val="28"/>
          <w:szCs w:val="28"/>
        </w:rPr>
        <w:t>元。</w:t>
      </w:r>
    </w:p>
    <w:p w14:paraId="15456BED" w14:textId="77777777" w:rsidR="00DF4293" w:rsidRDefault="006367C6" w:rsidP="006367C6">
      <w:pPr>
        <w:tabs>
          <w:tab w:val="left" w:pos="8740"/>
        </w:tabs>
        <w:snapToGrid w:val="0"/>
        <w:spacing w:line="300" w:lineRule="auto"/>
        <w:ind w:leftChars="188" w:left="661" w:right="2" w:hangingChars="75" w:hanging="210"/>
        <w:rPr>
          <w:rFonts w:ascii="Times New Roman" w:eastAsia="標楷體" w:hAnsi="Times New Roman" w:cs="Times New Roman"/>
          <w:sz w:val="28"/>
          <w:szCs w:val="28"/>
        </w:rPr>
      </w:pPr>
      <w:r w:rsidRPr="006367C6">
        <w:rPr>
          <w:rFonts w:ascii="Times New Roman" w:eastAsia="標楷體" w:hAnsi="Times New Roman" w:cs="Times New Roman" w:hint="eastAsia"/>
          <w:bCs/>
          <w:sz w:val="28"/>
          <w:szCs w:val="28"/>
        </w:rPr>
        <w:t>2</w:t>
      </w:r>
      <w:r w:rsidRPr="006367C6">
        <w:rPr>
          <w:rFonts w:ascii="Times New Roman" w:eastAsia="標楷體" w:hAnsi="Times New Roman" w:cs="Times New Roman"/>
          <w:bCs/>
          <w:sz w:val="28"/>
          <w:szCs w:val="28"/>
        </w:rPr>
        <w:t>.</w:t>
      </w:r>
      <w:r w:rsidR="00940A12" w:rsidRPr="006367C6">
        <w:rPr>
          <w:rFonts w:ascii="Times New Roman" w:eastAsia="標楷體" w:hAnsi="Times New Roman" w:cs="Times New Roman"/>
          <w:bCs/>
          <w:sz w:val="28"/>
          <w:szCs w:val="28"/>
        </w:rPr>
        <w:t>行照</w:t>
      </w:r>
      <w:r w:rsidR="00940A12" w:rsidRPr="006367C6">
        <w:rPr>
          <w:rFonts w:ascii="Times New Roman" w:eastAsia="標楷體" w:hAnsi="Times New Roman" w:cs="Times New Roman"/>
          <w:sz w:val="28"/>
          <w:szCs w:val="28"/>
        </w:rPr>
        <w:t>1</w:t>
      </w:r>
      <w:r w:rsidR="00940A12" w:rsidRPr="006367C6">
        <w:rPr>
          <w:rFonts w:ascii="Times New Roman" w:eastAsia="標楷體" w:hAnsi="Times New Roman" w:cs="Times New Roman"/>
          <w:sz w:val="28"/>
          <w:szCs w:val="28"/>
        </w:rPr>
        <w:t>枚</w:t>
      </w:r>
      <w:r w:rsidR="00940A12" w:rsidRPr="006367C6">
        <w:rPr>
          <w:rFonts w:ascii="Times New Roman" w:eastAsia="標楷體" w:hAnsi="Times New Roman" w:cs="Times New Roman"/>
          <w:sz w:val="28"/>
          <w:szCs w:val="28"/>
        </w:rPr>
        <w:t>150</w:t>
      </w:r>
      <w:r w:rsidR="00940A12" w:rsidRPr="006367C6">
        <w:rPr>
          <w:rFonts w:ascii="Times New Roman" w:eastAsia="標楷體" w:hAnsi="Times New Roman" w:cs="Times New Roman"/>
          <w:sz w:val="28"/>
          <w:szCs w:val="28"/>
        </w:rPr>
        <w:t>元。</w:t>
      </w:r>
    </w:p>
    <w:p w14:paraId="0CE67E00" w14:textId="77777777" w:rsidR="00DF4293" w:rsidRPr="006367C6" w:rsidRDefault="00DF4293" w:rsidP="007E3DC3">
      <w:pPr>
        <w:widowControl w:val="0"/>
        <w:snapToGrid w:val="0"/>
        <w:spacing w:beforeLines="50" w:before="200" w:afterLines="50" w:after="200"/>
        <w:mirrorIndents/>
        <w:jc w:val="both"/>
        <w:rPr>
          <w:rFonts w:ascii="Times New Roman" w:eastAsia="標楷體" w:hAnsi="Times New Roman" w:cs="Times New Roman"/>
          <w:b/>
          <w:sz w:val="28"/>
          <w:szCs w:val="28"/>
        </w:rPr>
      </w:pPr>
      <w:r w:rsidRPr="006367C6">
        <w:rPr>
          <w:rFonts w:ascii="Times New Roman" w:eastAsia="標楷體" w:hAnsi="Times New Roman" w:cs="Times New Roman"/>
          <w:b/>
          <w:sz w:val="28"/>
          <w:szCs w:val="28"/>
          <w:highlight w:val="lightGray"/>
        </w:rPr>
        <w:t>肆</w:t>
      </w:r>
      <w:r w:rsidRPr="006367C6">
        <w:rPr>
          <w:rFonts w:ascii="Times New Roman" w:eastAsia="標楷體" w:hAnsi="Times New Roman" w:cs="Times New Roman"/>
          <w:b/>
          <w:sz w:val="28"/>
          <w:szCs w:val="28"/>
          <w:highlight w:val="lightGray"/>
        </w:rPr>
        <w:t>.</w:t>
      </w:r>
      <w:r w:rsidRPr="006367C6">
        <w:rPr>
          <w:rFonts w:ascii="Times New Roman" w:eastAsia="標楷體" w:hAnsi="Times New Roman" w:cs="Times New Roman"/>
          <w:b/>
          <w:sz w:val="28"/>
          <w:szCs w:val="28"/>
          <w:highlight w:val="lightGray"/>
        </w:rPr>
        <w:t>微型電動二輪車投保及理賠</w:t>
      </w:r>
      <w:proofErr w:type="gramStart"/>
      <w:r w:rsidRPr="006367C6">
        <w:rPr>
          <w:rFonts w:ascii="Times New Roman" w:eastAsia="標楷體" w:hAnsi="Times New Roman" w:cs="Times New Roman"/>
          <w:b/>
          <w:sz w:val="28"/>
          <w:szCs w:val="28"/>
          <w:highlight w:val="lightGray"/>
        </w:rPr>
        <w:t>Ｑ</w:t>
      </w:r>
      <w:proofErr w:type="gramEnd"/>
      <w:r w:rsidRPr="006367C6">
        <w:rPr>
          <w:rFonts w:ascii="Times New Roman" w:eastAsia="標楷體" w:hAnsi="Times New Roman" w:cs="Times New Roman"/>
          <w:b/>
          <w:sz w:val="28"/>
          <w:szCs w:val="28"/>
          <w:highlight w:val="lightGray"/>
        </w:rPr>
        <w:t>＆Ａ</w:t>
      </w:r>
    </w:p>
    <w:p w14:paraId="39FEAEBE" w14:textId="72823A0E" w:rsidR="007E3DC3" w:rsidRPr="007E3DC3" w:rsidRDefault="007E3DC3" w:rsidP="007E3DC3">
      <w:pPr>
        <w:snapToGrid w:val="0"/>
        <w:spacing w:beforeLines="50" w:before="200" w:afterLines="50" w:after="200"/>
        <w:ind w:leftChars="60" w:left="710" w:hangingChars="202" w:hanging="566"/>
        <w:jc w:val="both"/>
        <w:rPr>
          <w:rFonts w:ascii="Times New Roman" w:eastAsia="標楷體" w:hAnsi="Times New Roman" w:cs="Times New Roman"/>
          <w:color w:val="FF0000"/>
          <w:sz w:val="28"/>
          <w:szCs w:val="28"/>
        </w:rPr>
      </w:pPr>
      <w:r w:rsidRPr="007E3DC3">
        <w:rPr>
          <w:rFonts w:ascii="Times New Roman" w:eastAsia="標楷體" w:hAnsi="Times New Roman" w:cs="Times New Roman"/>
          <w:color w:val="FF0000"/>
          <w:sz w:val="28"/>
          <w:szCs w:val="28"/>
        </w:rPr>
        <w:t>【</w:t>
      </w:r>
      <w:r w:rsidRPr="007E3DC3">
        <w:rPr>
          <w:rFonts w:ascii="Times New Roman" w:eastAsia="標楷體" w:hAnsi="Times New Roman" w:cs="Times New Roman" w:hint="eastAsia"/>
          <w:color w:val="FF0000"/>
          <w:sz w:val="28"/>
          <w:szCs w:val="28"/>
        </w:rPr>
        <w:t>承保</w:t>
      </w:r>
      <w:r w:rsidRPr="007E3DC3">
        <w:rPr>
          <w:rFonts w:ascii="Times New Roman" w:eastAsia="標楷體" w:hAnsi="Times New Roman" w:cs="Times New Roman"/>
          <w:color w:val="FF0000"/>
          <w:sz w:val="28"/>
          <w:szCs w:val="28"/>
        </w:rPr>
        <w:t>篇】</w:t>
      </w:r>
    </w:p>
    <w:p w14:paraId="017C8312" w14:textId="558A6983" w:rsidR="00DF4293" w:rsidRPr="006367C6" w:rsidRDefault="00DF4293" w:rsidP="00DF4293">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w:t>
      </w:r>
      <w:r w:rsidRPr="006367C6">
        <w:rPr>
          <w:rFonts w:ascii="Times New Roman" w:eastAsia="標楷體" w:hAnsi="Times New Roman" w:cs="Times New Roman"/>
          <w:sz w:val="28"/>
          <w:szCs w:val="28"/>
        </w:rPr>
        <w:t>：何時可以去投保？</w:t>
      </w:r>
    </w:p>
    <w:p w14:paraId="698556E0" w14:textId="77777777" w:rsidR="007E3DC3" w:rsidRDefault="00DF4293" w:rsidP="007E3DC3">
      <w:pPr>
        <w:snapToGrid w:val="0"/>
        <w:spacing w:line="300" w:lineRule="auto"/>
        <w:ind w:leftChars="59" w:left="758" w:hangingChars="220" w:hanging="61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A1</w:t>
      </w:r>
      <w:r w:rsidRPr="006367C6">
        <w:rPr>
          <w:rFonts w:ascii="Times New Roman" w:eastAsia="標楷體" w:hAnsi="Times New Roman" w:cs="Times New Roman"/>
          <w:sz w:val="28"/>
          <w:szCs w:val="28"/>
        </w:rPr>
        <w:t>：各產險公司從</w:t>
      </w:r>
      <w:r w:rsidRPr="006367C6">
        <w:rPr>
          <w:rFonts w:ascii="Times New Roman" w:eastAsia="標楷體" w:hAnsi="Times New Roman" w:cs="Times New Roman"/>
          <w:sz w:val="28"/>
          <w:szCs w:val="28"/>
        </w:rPr>
        <w:t>111/11/28</w:t>
      </w:r>
      <w:r w:rsidRPr="006367C6">
        <w:rPr>
          <w:rFonts w:ascii="Times New Roman" w:eastAsia="標楷體" w:hAnsi="Times New Roman" w:cs="Times New Roman"/>
          <w:sz w:val="28"/>
          <w:szCs w:val="28"/>
        </w:rPr>
        <w:t>開始就可以受理保戶投保，但因「強制汽車責任保險法」、「道路交通管理處罰條例」修正條文自</w:t>
      </w:r>
      <w:r w:rsidRPr="006367C6">
        <w:rPr>
          <w:rFonts w:ascii="Times New Roman" w:eastAsia="標楷體" w:hAnsi="Times New Roman" w:cs="Times New Roman"/>
          <w:sz w:val="28"/>
          <w:szCs w:val="28"/>
        </w:rPr>
        <w:t>111/11/30</w:t>
      </w:r>
      <w:r w:rsidRPr="006367C6">
        <w:rPr>
          <w:rFonts w:ascii="Times New Roman" w:eastAsia="標楷體" w:hAnsi="Times New Roman" w:cs="Times New Roman"/>
          <w:sz w:val="28"/>
          <w:szCs w:val="28"/>
        </w:rPr>
        <w:t>施行，所以，強制險的生效日最早為</w:t>
      </w:r>
      <w:r w:rsidRPr="006367C6">
        <w:rPr>
          <w:rFonts w:ascii="Times New Roman" w:eastAsia="標楷體" w:hAnsi="Times New Roman" w:cs="Times New Roman"/>
          <w:sz w:val="28"/>
          <w:szCs w:val="28"/>
        </w:rPr>
        <w:t>111/11/30</w:t>
      </w:r>
      <w:r w:rsidRPr="006367C6">
        <w:rPr>
          <w:rFonts w:ascii="Times New Roman" w:eastAsia="標楷體" w:hAnsi="Times New Roman" w:cs="Times New Roman"/>
          <w:sz w:val="28"/>
          <w:szCs w:val="28"/>
        </w:rPr>
        <w:t>。</w:t>
      </w:r>
    </w:p>
    <w:p w14:paraId="0D79F1AC" w14:textId="6BB61FED" w:rsidR="00DF4293" w:rsidRDefault="00DF4293" w:rsidP="007E3DC3">
      <w:pPr>
        <w:snapToGrid w:val="0"/>
        <w:spacing w:line="300" w:lineRule="auto"/>
        <w:ind w:leftChars="310" w:left="744"/>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111/11/30</w:t>
      </w:r>
      <w:r w:rsidRPr="006367C6">
        <w:rPr>
          <w:rFonts w:ascii="Times New Roman" w:eastAsia="標楷體" w:hAnsi="Times New Roman" w:cs="Times New Roman"/>
          <w:sz w:val="28"/>
          <w:szCs w:val="28"/>
        </w:rPr>
        <w:t>前已使用的微型電動二輪車投保</w:t>
      </w:r>
      <w:proofErr w:type="gramStart"/>
      <w:r w:rsidRPr="006367C6">
        <w:rPr>
          <w:rFonts w:ascii="Times New Roman" w:eastAsia="標楷體" w:hAnsi="Times New Roman" w:cs="Times New Roman"/>
          <w:sz w:val="28"/>
          <w:szCs w:val="28"/>
        </w:rPr>
        <w:t>強制險後</w:t>
      </w:r>
      <w:proofErr w:type="gramEnd"/>
      <w:r w:rsidRPr="006367C6">
        <w:rPr>
          <w:rFonts w:ascii="Times New Roman" w:eastAsia="標楷體" w:hAnsi="Times New Roman" w:cs="Times New Roman"/>
          <w:sz w:val="28"/>
          <w:szCs w:val="28"/>
        </w:rPr>
        <w:t>，您第一次收到的強制險電子式保險證會加註是以</w:t>
      </w:r>
      <w:proofErr w:type="gramStart"/>
      <w:r w:rsidRPr="006367C6">
        <w:rPr>
          <w:rFonts w:ascii="Times New Roman" w:eastAsia="標楷體" w:hAnsi="Times New Roman" w:cs="Times New Roman"/>
          <w:sz w:val="28"/>
          <w:szCs w:val="28"/>
        </w:rPr>
        <w:t>領牌日</w:t>
      </w:r>
      <w:proofErr w:type="gramEnd"/>
      <w:r w:rsidRPr="006367C6">
        <w:rPr>
          <w:rFonts w:ascii="Times New Roman" w:eastAsia="標楷體" w:hAnsi="Times New Roman" w:cs="Times New Roman"/>
          <w:sz w:val="28"/>
          <w:szCs w:val="28"/>
        </w:rPr>
        <w:t>為生效日；待您實際完成領牌後，將再提供第二份強制險電子式保險證，會以「實際</w:t>
      </w:r>
      <w:proofErr w:type="gramStart"/>
      <w:r w:rsidRPr="006367C6">
        <w:rPr>
          <w:rFonts w:ascii="Times New Roman" w:eastAsia="標楷體" w:hAnsi="Times New Roman" w:cs="Times New Roman"/>
          <w:sz w:val="28"/>
          <w:szCs w:val="28"/>
        </w:rPr>
        <w:t>領牌日</w:t>
      </w:r>
      <w:proofErr w:type="gramEnd"/>
      <w:r w:rsidRPr="006367C6">
        <w:rPr>
          <w:rFonts w:ascii="Times New Roman" w:eastAsia="標楷體" w:hAnsi="Times New Roman" w:cs="Times New Roman"/>
          <w:sz w:val="28"/>
          <w:szCs w:val="28"/>
        </w:rPr>
        <w:t>」為生效日。</w:t>
      </w:r>
    </w:p>
    <w:p w14:paraId="536D844F" w14:textId="77777777" w:rsidR="007E3DC3" w:rsidRDefault="007E3DC3"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28A79972" w14:textId="17C09DAC"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Q2</w:t>
      </w:r>
      <w:r w:rsidRPr="006367C6">
        <w:rPr>
          <w:rFonts w:ascii="Times New Roman" w:eastAsia="標楷體" w:hAnsi="Times New Roman" w:cs="Times New Roman"/>
          <w:sz w:val="28"/>
          <w:szCs w:val="28"/>
        </w:rPr>
        <w:t>：要到哪裡去投保？</w:t>
      </w:r>
    </w:p>
    <w:p w14:paraId="40B67797" w14:textId="6ED15C57" w:rsidR="004838F7" w:rsidRDefault="005A52D8" w:rsidP="007E3DC3">
      <w:pPr>
        <w:snapToGrid w:val="0"/>
        <w:spacing w:line="300" w:lineRule="auto"/>
        <w:ind w:leftChars="59" w:left="758" w:hangingChars="220" w:hanging="61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A2</w:t>
      </w:r>
      <w:r w:rsidRPr="006367C6">
        <w:rPr>
          <w:rFonts w:ascii="Times New Roman" w:eastAsia="標楷體" w:hAnsi="Times New Roman" w:cs="Times New Roman"/>
          <w:sz w:val="28"/>
          <w:szCs w:val="28"/>
        </w:rPr>
        <w:t>：保戶可洽保險業務員、保險公司分支機構、保險代理人、保險經紀人投保，另部分保險公司亦提供網路投保服務。</w:t>
      </w:r>
      <w:r w:rsidR="004838F7">
        <w:rPr>
          <w:rFonts w:ascii="Times New Roman" w:eastAsia="標楷體" w:hAnsi="Times New Roman" w:cs="Times New Roman"/>
          <w:sz w:val="28"/>
          <w:szCs w:val="28"/>
        </w:rPr>
        <w:br w:type="page"/>
      </w:r>
    </w:p>
    <w:p w14:paraId="70D079ED" w14:textId="77777777" w:rsidR="005A52D8" w:rsidRDefault="005A52D8" w:rsidP="007E3DC3">
      <w:pPr>
        <w:snapToGrid w:val="0"/>
        <w:spacing w:line="300" w:lineRule="auto"/>
        <w:ind w:leftChars="59" w:left="758" w:hangingChars="220" w:hanging="616"/>
        <w:jc w:val="both"/>
        <w:rPr>
          <w:rFonts w:ascii="Times New Roman" w:eastAsia="標楷體" w:hAnsi="Times New Roman" w:cs="Times New Roman"/>
          <w:sz w:val="28"/>
          <w:szCs w:val="28"/>
        </w:rPr>
      </w:pPr>
    </w:p>
    <w:tbl>
      <w:tblPr>
        <w:tblW w:w="9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99"/>
        <w:tblLayout w:type="fixed"/>
        <w:tblLook w:val="04A0" w:firstRow="1" w:lastRow="0" w:firstColumn="1" w:lastColumn="0" w:noHBand="0" w:noVBand="1"/>
      </w:tblPr>
      <w:tblGrid>
        <w:gridCol w:w="1696"/>
        <w:gridCol w:w="1707"/>
        <w:gridCol w:w="1990"/>
        <w:gridCol w:w="2404"/>
        <w:gridCol w:w="1984"/>
      </w:tblGrid>
      <w:tr w:rsidR="004838F7" w:rsidRPr="000D7FA5" w14:paraId="5C27CA21" w14:textId="77777777" w:rsidTr="00A65809">
        <w:trPr>
          <w:trHeight w:val="547"/>
          <w:jc w:val="center"/>
        </w:trPr>
        <w:tc>
          <w:tcPr>
            <w:tcW w:w="1696" w:type="dxa"/>
            <w:shd w:val="clear" w:color="auto" w:fill="FFFF99"/>
            <w:vAlign w:val="center"/>
          </w:tcPr>
          <w:p w14:paraId="590133F9" w14:textId="77777777" w:rsidR="004838F7" w:rsidRPr="002E5B37" w:rsidRDefault="004838F7" w:rsidP="00A65809">
            <w:pPr>
              <w:jc w:val="center"/>
              <w:rPr>
                <w:rFonts w:ascii="Times New Roman" w:hAnsi="Times New Roman" w:cs="Times New Roman"/>
              </w:rPr>
            </w:pPr>
            <w:bookmarkStart w:id="0" w:name="_Hlk120530900"/>
            <w:r w:rsidRPr="002E5B37">
              <w:rPr>
                <w:rFonts w:ascii="Times New Roman" w:hAnsi="Times New Roman" w:cs="Times New Roman"/>
              </w:rPr>
              <w:t>承保公司</w:t>
            </w:r>
          </w:p>
        </w:tc>
        <w:tc>
          <w:tcPr>
            <w:tcW w:w="1707" w:type="dxa"/>
            <w:shd w:val="clear" w:color="auto" w:fill="FFFF99"/>
            <w:vAlign w:val="center"/>
          </w:tcPr>
          <w:p w14:paraId="1E33AC81"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服務電話</w:t>
            </w:r>
          </w:p>
        </w:tc>
        <w:tc>
          <w:tcPr>
            <w:tcW w:w="1990" w:type="dxa"/>
            <w:shd w:val="clear" w:color="auto" w:fill="FFFF99"/>
            <w:vAlign w:val="center"/>
          </w:tcPr>
          <w:p w14:paraId="3F6D8A8F"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網</w:t>
            </w:r>
            <w:r w:rsidRPr="002E5B37">
              <w:rPr>
                <w:rFonts w:ascii="Times New Roman" w:hAnsi="Times New Roman" w:cs="Times New Roman"/>
              </w:rPr>
              <w:t xml:space="preserve">  </w:t>
            </w:r>
            <w:r w:rsidRPr="002E5B37">
              <w:rPr>
                <w:rFonts w:ascii="Times New Roman" w:hAnsi="Times New Roman" w:cs="Times New Roman"/>
              </w:rPr>
              <w:t>址</w:t>
            </w:r>
          </w:p>
        </w:tc>
        <w:tc>
          <w:tcPr>
            <w:tcW w:w="2404" w:type="dxa"/>
            <w:shd w:val="clear" w:color="auto" w:fill="FFFF99"/>
            <w:vAlign w:val="center"/>
          </w:tcPr>
          <w:p w14:paraId="6869648B"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各公司服務據點連結</w:t>
            </w:r>
          </w:p>
        </w:tc>
        <w:tc>
          <w:tcPr>
            <w:tcW w:w="1984" w:type="dxa"/>
            <w:shd w:val="clear" w:color="auto" w:fill="FFFF99"/>
            <w:vAlign w:val="center"/>
          </w:tcPr>
          <w:p w14:paraId="2E43051C"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微電車專區連結</w:t>
            </w:r>
          </w:p>
        </w:tc>
      </w:tr>
      <w:tr w:rsidR="004838F7" w:rsidRPr="000D7FA5" w14:paraId="20B836D2" w14:textId="77777777" w:rsidTr="00A65809">
        <w:trPr>
          <w:jc w:val="center"/>
        </w:trPr>
        <w:tc>
          <w:tcPr>
            <w:tcW w:w="1696" w:type="dxa"/>
            <w:shd w:val="clear" w:color="auto" w:fill="FFFF99"/>
            <w:vAlign w:val="center"/>
          </w:tcPr>
          <w:p w14:paraId="7D822E59"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臺灣產物保險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06390EC9"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0809-068-888</w:t>
            </w:r>
          </w:p>
        </w:tc>
        <w:tc>
          <w:tcPr>
            <w:tcW w:w="1990" w:type="dxa"/>
            <w:shd w:val="clear" w:color="auto" w:fill="FFFF99"/>
            <w:vAlign w:val="center"/>
          </w:tcPr>
          <w:p w14:paraId="55F8F1A3" w14:textId="77777777" w:rsidR="004838F7" w:rsidRPr="002E5B37" w:rsidRDefault="001A0F7F" w:rsidP="00D51D9B">
            <w:pPr>
              <w:jc w:val="center"/>
              <w:rPr>
                <w:rFonts w:ascii="Times New Roman" w:hAnsi="Times New Roman" w:cs="Times New Roman"/>
              </w:rPr>
            </w:pPr>
            <w:hyperlink r:id="rId9" w:history="1">
              <w:r w:rsidR="004838F7" w:rsidRPr="002E5B37">
                <w:rPr>
                  <w:rFonts w:ascii="Times New Roman" w:hAnsi="Times New Roman" w:cs="Times New Roman"/>
                </w:rPr>
                <w:t>www.tfmi.com.tw</w:t>
              </w:r>
            </w:hyperlink>
          </w:p>
        </w:tc>
        <w:tc>
          <w:tcPr>
            <w:tcW w:w="2404" w:type="dxa"/>
            <w:shd w:val="clear" w:color="auto" w:fill="FFFF99"/>
            <w:vAlign w:val="center"/>
          </w:tcPr>
          <w:p w14:paraId="4A5AD208" w14:textId="77777777" w:rsidR="004838F7" w:rsidRPr="002E5B37" w:rsidRDefault="001A0F7F" w:rsidP="00D51D9B">
            <w:pPr>
              <w:jc w:val="center"/>
              <w:rPr>
                <w:rFonts w:ascii="Times New Roman" w:hAnsi="Times New Roman" w:cs="Times New Roman"/>
              </w:rPr>
            </w:pPr>
            <w:hyperlink r:id="rId10"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19385241" w14:textId="77777777" w:rsidR="004838F7" w:rsidRPr="002E5B37" w:rsidRDefault="001A0F7F" w:rsidP="00D51D9B">
            <w:pPr>
              <w:jc w:val="center"/>
              <w:rPr>
                <w:rFonts w:ascii="Times New Roman" w:hAnsi="Times New Roman" w:cs="Times New Roman"/>
                <w:color w:val="0000FF"/>
              </w:rPr>
            </w:pPr>
            <w:hyperlink r:id="rId11" w:history="1">
              <w:r w:rsidR="004838F7" w:rsidRPr="002E5B37">
                <w:rPr>
                  <w:rFonts w:ascii="Times New Roman" w:hAnsi="Times New Roman" w:cs="Times New Roman"/>
                  <w:color w:val="0000FF"/>
                  <w:u w:val="single"/>
                </w:rPr>
                <w:t>點我進入</w:t>
              </w:r>
            </w:hyperlink>
          </w:p>
        </w:tc>
      </w:tr>
      <w:tr w:rsidR="004838F7" w:rsidRPr="000D7FA5" w14:paraId="2D2D746E" w14:textId="77777777" w:rsidTr="00A65809">
        <w:trPr>
          <w:jc w:val="center"/>
        </w:trPr>
        <w:tc>
          <w:tcPr>
            <w:tcW w:w="1696" w:type="dxa"/>
            <w:shd w:val="clear" w:color="auto" w:fill="FFFF99"/>
            <w:vAlign w:val="center"/>
          </w:tcPr>
          <w:p w14:paraId="561BDA66"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兆豐產物保險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0596592B"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0800-053-588</w:t>
            </w:r>
          </w:p>
        </w:tc>
        <w:tc>
          <w:tcPr>
            <w:tcW w:w="1990" w:type="dxa"/>
            <w:shd w:val="clear" w:color="auto" w:fill="FFFF99"/>
            <w:vAlign w:val="center"/>
          </w:tcPr>
          <w:p w14:paraId="73E77F7D" w14:textId="77777777" w:rsidR="004838F7" w:rsidRPr="002E5B37" w:rsidRDefault="001A0F7F" w:rsidP="00D51D9B">
            <w:pPr>
              <w:jc w:val="center"/>
              <w:rPr>
                <w:rFonts w:ascii="Times New Roman" w:hAnsi="Times New Roman" w:cs="Times New Roman"/>
              </w:rPr>
            </w:pPr>
            <w:hyperlink r:id="rId12" w:history="1">
              <w:r w:rsidR="004838F7" w:rsidRPr="002E5B37">
                <w:rPr>
                  <w:rFonts w:ascii="Times New Roman" w:hAnsi="Times New Roman" w:cs="Times New Roman"/>
                </w:rPr>
                <w:t>www.cki.com.tw</w:t>
              </w:r>
            </w:hyperlink>
          </w:p>
        </w:tc>
        <w:tc>
          <w:tcPr>
            <w:tcW w:w="2404" w:type="dxa"/>
            <w:shd w:val="clear" w:color="auto" w:fill="FFFF99"/>
            <w:vAlign w:val="center"/>
          </w:tcPr>
          <w:p w14:paraId="1312D972" w14:textId="77777777" w:rsidR="004838F7" w:rsidRPr="002E5B37" w:rsidRDefault="001A0F7F" w:rsidP="00D51D9B">
            <w:pPr>
              <w:jc w:val="center"/>
              <w:rPr>
                <w:rFonts w:ascii="Times New Roman" w:hAnsi="Times New Roman" w:cs="Times New Roman"/>
              </w:rPr>
            </w:pPr>
            <w:hyperlink r:id="rId13"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552CA7C8" w14:textId="77777777" w:rsidR="004838F7" w:rsidRPr="002E5B37" w:rsidRDefault="001A0F7F" w:rsidP="00D51D9B">
            <w:pPr>
              <w:jc w:val="center"/>
              <w:rPr>
                <w:rFonts w:ascii="Times New Roman" w:hAnsi="Times New Roman" w:cs="Times New Roman"/>
                <w:color w:val="0000FF"/>
              </w:rPr>
            </w:pPr>
            <w:hyperlink r:id="rId14" w:history="1">
              <w:r w:rsidR="004838F7" w:rsidRPr="002E5B37">
                <w:rPr>
                  <w:rFonts w:ascii="Times New Roman" w:hAnsi="Times New Roman" w:cs="Times New Roman"/>
                  <w:color w:val="0000FF"/>
                  <w:u w:val="single"/>
                </w:rPr>
                <w:t>點我進入</w:t>
              </w:r>
            </w:hyperlink>
          </w:p>
        </w:tc>
      </w:tr>
      <w:tr w:rsidR="004838F7" w:rsidRPr="000D7FA5" w14:paraId="4567A6F5" w14:textId="77777777" w:rsidTr="00A65809">
        <w:trPr>
          <w:jc w:val="center"/>
        </w:trPr>
        <w:tc>
          <w:tcPr>
            <w:tcW w:w="1696" w:type="dxa"/>
            <w:shd w:val="clear" w:color="auto" w:fill="FFFF99"/>
            <w:vAlign w:val="center"/>
          </w:tcPr>
          <w:p w14:paraId="43D87275"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富邦產物保險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61ABCBD1"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0800-009-888</w:t>
            </w:r>
          </w:p>
        </w:tc>
        <w:tc>
          <w:tcPr>
            <w:tcW w:w="1990" w:type="dxa"/>
            <w:shd w:val="clear" w:color="auto" w:fill="FFFF99"/>
            <w:vAlign w:val="center"/>
          </w:tcPr>
          <w:p w14:paraId="16B6FE8C" w14:textId="77777777" w:rsidR="004838F7" w:rsidRPr="002E5B37" w:rsidRDefault="001A0F7F" w:rsidP="00D51D9B">
            <w:pPr>
              <w:jc w:val="center"/>
              <w:rPr>
                <w:rFonts w:ascii="Times New Roman" w:hAnsi="Times New Roman" w:cs="Times New Roman"/>
              </w:rPr>
            </w:pPr>
            <w:hyperlink r:id="rId15" w:history="1">
              <w:r w:rsidR="004838F7" w:rsidRPr="002E5B37">
                <w:rPr>
                  <w:rFonts w:ascii="Times New Roman" w:hAnsi="Times New Roman" w:cs="Times New Roman"/>
                </w:rPr>
                <w:t>www.fubon.com</w:t>
              </w:r>
            </w:hyperlink>
          </w:p>
        </w:tc>
        <w:tc>
          <w:tcPr>
            <w:tcW w:w="2404" w:type="dxa"/>
            <w:shd w:val="clear" w:color="auto" w:fill="FFFF99"/>
            <w:vAlign w:val="center"/>
          </w:tcPr>
          <w:p w14:paraId="055010BD" w14:textId="77777777" w:rsidR="004838F7" w:rsidRPr="002E5B37" w:rsidRDefault="001A0F7F" w:rsidP="00D51D9B">
            <w:pPr>
              <w:jc w:val="center"/>
              <w:rPr>
                <w:rFonts w:ascii="Times New Roman" w:hAnsi="Times New Roman" w:cs="Times New Roman"/>
              </w:rPr>
            </w:pPr>
            <w:hyperlink r:id="rId16"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6B9EC7E6" w14:textId="77777777" w:rsidR="004838F7" w:rsidRPr="002E5B37" w:rsidRDefault="001A0F7F" w:rsidP="00D51D9B">
            <w:pPr>
              <w:jc w:val="center"/>
              <w:rPr>
                <w:rFonts w:ascii="Times New Roman" w:hAnsi="Times New Roman" w:cs="Times New Roman"/>
                <w:color w:val="0000FF"/>
              </w:rPr>
            </w:pPr>
            <w:hyperlink r:id="rId17" w:history="1">
              <w:r w:rsidR="004838F7" w:rsidRPr="002E5B37">
                <w:rPr>
                  <w:rFonts w:ascii="Times New Roman" w:hAnsi="Times New Roman" w:cs="Times New Roman"/>
                  <w:color w:val="0000FF"/>
                  <w:u w:val="single"/>
                </w:rPr>
                <w:t>點我進入</w:t>
              </w:r>
            </w:hyperlink>
          </w:p>
        </w:tc>
      </w:tr>
      <w:tr w:rsidR="004838F7" w:rsidRPr="000D7FA5" w14:paraId="28EA33E4" w14:textId="77777777" w:rsidTr="00A65809">
        <w:trPr>
          <w:jc w:val="center"/>
        </w:trPr>
        <w:tc>
          <w:tcPr>
            <w:tcW w:w="1696" w:type="dxa"/>
            <w:shd w:val="clear" w:color="auto" w:fill="FFFF99"/>
            <w:vAlign w:val="center"/>
          </w:tcPr>
          <w:p w14:paraId="347CEE21"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和泰產物保險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37C83BC2"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0800-880-550</w:t>
            </w:r>
          </w:p>
        </w:tc>
        <w:tc>
          <w:tcPr>
            <w:tcW w:w="1990" w:type="dxa"/>
            <w:shd w:val="clear" w:color="auto" w:fill="FFFF99"/>
            <w:vAlign w:val="center"/>
          </w:tcPr>
          <w:p w14:paraId="17A95E2A"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www.hotains.com.tw</w:t>
            </w:r>
          </w:p>
        </w:tc>
        <w:tc>
          <w:tcPr>
            <w:tcW w:w="2404" w:type="dxa"/>
            <w:shd w:val="clear" w:color="auto" w:fill="FFFF99"/>
            <w:vAlign w:val="center"/>
          </w:tcPr>
          <w:p w14:paraId="578E3F2F" w14:textId="77777777" w:rsidR="004838F7" w:rsidRPr="002E5B37" w:rsidRDefault="001A0F7F" w:rsidP="00D51D9B">
            <w:pPr>
              <w:jc w:val="center"/>
              <w:rPr>
                <w:rFonts w:ascii="Times New Roman" w:hAnsi="Times New Roman" w:cs="Times New Roman"/>
              </w:rPr>
            </w:pPr>
            <w:hyperlink r:id="rId18"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071AC452" w14:textId="77777777" w:rsidR="004838F7" w:rsidRPr="002E5B37" w:rsidRDefault="001A0F7F" w:rsidP="00D51D9B">
            <w:pPr>
              <w:jc w:val="center"/>
              <w:rPr>
                <w:rFonts w:ascii="Times New Roman" w:hAnsi="Times New Roman" w:cs="Times New Roman"/>
                <w:color w:val="0000FF"/>
              </w:rPr>
            </w:pPr>
            <w:hyperlink r:id="rId19" w:history="1">
              <w:r w:rsidR="004838F7" w:rsidRPr="002E5B37">
                <w:rPr>
                  <w:rFonts w:ascii="Times New Roman" w:hAnsi="Times New Roman" w:cs="Times New Roman"/>
                  <w:color w:val="0000FF"/>
                  <w:u w:val="single"/>
                </w:rPr>
                <w:t>點我進入</w:t>
              </w:r>
            </w:hyperlink>
          </w:p>
        </w:tc>
      </w:tr>
      <w:tr w:rsidR="004838F7" w:rsidRPr="000D7FA5" w14:paraId="0EE35D4C" w14:textId="77777777" w:rsidTr="00A65809">
        <w:trPr>
          <w:jc w:val="center"/>
        </w:trPr>
        <w:tc>
          <w:tcPr>
            <w:tcW w:w="1696" w:type="dxa"/>
            <w:shd w:val="clear" w:color="auto" w:fill="FFFF99"/>
            <w:vAlign w:val="center"/>
          </w:tcPr>
          <w:p w14:paraId="3BD56AD9"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泰安產物保險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0570E971"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0800-012-080</w:t>
            </w:r>
          </w:p>
        </w:tc>
        <w:tc>
          <w:tcPr>
            <w:tcW w:w="1990" w:type="dxa"/>
            <w:shd w:val="clear" w:color="auto" w:fill="FFFF99"/>
            <w:vAlign w:val="center"/>
          </w:tcPr>
          <w:p w14:paraId="57B84906" w14:textId="77777777" w:rsidR="004838F7" w:rsidRPr="002E5B37" w:rsidRDefault="001A0F7F" w:rsidP="00D51D9B">
            <w:pPr>
              <w:jc w:val="center"/>
              <w:rPr>
                <w:rFonts w:ascii="Times New Roman" w:hAnsi="Times New Roman" w:cs="Times New Roman"/>
              </w:rPr>
            </w:pPr>
            <w:hyperlink r:id="rId20" w:history="1">
              <w:r w:rsidR="004838F7" w:rsidRPr="002E5B37">
                <w:rPr>
                  <w:rFonts w:ascii="Times New Roman" w:hAnsi="Times New Roman" w:cs="Times New Roman"/>
                </w:rPr>
                <w:t>www.taian.com.tw</w:t>
              </w:r>
            </w:hyperlink>
          </w:p>
        </w:tc>
        <w:tc>
          <w:tcPr>
            <w:tcW w:w="2404" w:type="dxa"/>
            <w:shd w:val="clear" w:color="auto" w:fill="FFFF99"/>
            <w:vAlign w:val="center"/>
          </w:tcPr>
          <w:p w14:paraId="53D65521" w14:textId="77777777" w:rsidR="004838F7" w:rsidRPr="002E5B37" w:rsidRDefault="001A0F7F" w:rsidP="00D51D9B">
            <w:pPr>
              <w:jc w:val="center"/>
              <w:rPr>
                <w:rFonts w:ascii="Times New Roman" w:hAnsi="Times New Roman" w:cs="Times New Roman"/>
              </w:rPr>
            </w:pPr>
            <w:hyperlink r:id="rId21"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608CA6AE" w14:textId="019D3578" w:rsidR="004838F7" w:rsidRPr="002E5B37" w:rsidRDefault="001A0F7F" w:rsidP="00D51D9B">
            <w:pPr>
              <w:jc w:val="center"/>
              <w:rPr>
                <w:rFonts w:ascii="Times New Roman" w:hAnsi="Times New Roman" w:cs="Times New Roman"/>
                <w:color w:val="0000FF"/>
              </w:rPr>
            </w:pPr>
            <w:hyperlink r:id="rId22" w:history="1">
              <w:r w:rsidR="004838F7" w:rsidRPr="002E5B37">
                <w:rPr>
                  <w:rFonts w:ascii="Times New Roman" w:hAnsi="Times New Roman" w:cs="Times New Roman"/>
                  <w:color w:val="0000FF"/>
                  <w:u w:val="single"/>
                </w:rPr>
                <w:t>點我進入</w:t>
              </w:r>
            </w:hyperlink>
          </w:p>
        </w:tc>
      </w:tr>
      <w:tr w:rsidR="004838F7" w:rsidRPr="000D7FA5" w14:paraId="7010CCFD" w14:textId="77777777" w:rsidTr="00A65809">
        <w:trPr>
          <w:jc w:val="center"/>
        </w:trPr>
        <w:tc>
          <w:tcPr>
            <w:tcW w:w="1696" w:type="dxa"/>
            <w:shd w:val="clear" w:color="auto" w:fill="FFFF99"/>
            <w:vAlign w:val="center"/>
          </w:tcPr>
          <w:p w14:paraId="437ED84B" w14:textId="77777777" w:rsidR="004838F7" w:rsidRPr="002E5B37" w:rsidRDefault="004838F7" w:rsidP="00A65809">
            <w:pPr>
              <w:jc w:val="center"/>
              <w:rPr>
                <w:rFonts w:ascii="Times New Roman" w:hAnsi="Times New Roman" w:cs="Times New Roman"/>
              </w:rPr>
            </w:pPr>
            <w:bookmarkStart w:id="1" w:name="_Hlk120531657"/>
            <w:r w:rsidRPr="002E5B37">
              <w:rPr>
                <w:rFonts w:ascii="Times New Roman" w:hAnsi="Times New Roman" w:cs="Times New Roman"/>
              </w:rPr>
              <w:t>明台產物保險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743C8B1C"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0800-528-528</w:t>
            </w:r>
          </w:p>
        </w:tc>
        <w:tc>
          <w:tcPr>
            <w:tcW w:w="1990" w:type="dxa"/>
            <w:shd w:val="clear" w:color="auto" w:fill="FFFF99"/>
            <w:vAlign w:val="center"/>
          </w:tcPr>
          <w:p w14:paraId="51B1B784" w14:textId="77777777" w:rsidR="004838F7" w:rsidRPr="002E5B37" w:rsidRDefault="001A0F7F" w:rsidP="00D51D9B">
            <w:pPr>
              <w:jc w:val="center"/>
              <w:rPr>
                <w:rFonts w:ascii="Times New Roman" w:hAnsi="Times New Roman" w:cs="Times New Roman"/>
              </w:rPr>
            </w:pPr>
            <w:hyperlink r:id="rId23" w:history="1">
              <w:r w:rsidR="004838F7" w:rsidRPr="002E5B37">
                <w:rPr>
                  <w:rFonts w:ascii="Times New Roman" w:hAnsi="Times New Roman" w:cs="Times New Roman"/>
                </w:rPr>
                <w:t>www.msig-mingtai.com.tw</w:t>
              </w:r>
            </w:hyperlink>
          </w:p>
        </w:tc>
        <w:tc>
          <w:tcPr>
            <w:tcW w:w="2404" w:type="dxa"/>
            <w:shd w:val="clear" w:color="auto" w:fill="FFFF99"/>
            <w:vAlign w:val="center"/>
          </w:tcPr>
          <w:p w14:paraId="29DA3705" w14:textId="77777777" w:rsidR="004838F7" w:rsidRPr="002E5B37" w:rsidRDefault="001A0F7F" w:rsidP="00D51D9B">
            <w:pPr>
              <w:jc w:val="center"/>
              <w:rPr>
                <w:rFonts w:ascii="Times New Roman" w:hAnsi="Times New Roman" w:cs="Times New Roman"/>
              </w:rPr>
            </w:pPr>
            <w:hyperlink r:id="rId24"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337D7C28" w14:textId="77777777" w:rsidR="004838F7" w:rsidRPr="002E5B37" w:rsidRDefault="001A0F7F" w:rsidP="00D51D9B">
            <w:pPr>
              <w:jc w:val="center"/>
              <w:rPr>
                <w:rFonts w:ascii="Times New Roman" w:hAnsi="Times New Roman" w:cs="Times New Roman"/>
                <w:color w:val="0000FF"/>
              </w:rPr>
            </w:pPr>
            <w:hyperlink r:id="rId25" w:history="1">
              <w:r w:rsidR="004838F7" w:rsidRPr="002E5B37">
                <w:rPr>
                  <w:rFonts w:ascii="Times New Roman" w:hAnsi="Times New Roman" w:cs="Times New Roman"/>
                  <w:color w:val="0000FF"/>
                  <w:u w:val="single"/>
                </w:rPr>
                <w:t>點我進入</w:t>
              </w:r>
            </w:hyperlink>
          </w:p>
        </w:tc>
      </w:tr>
      <w:bookmarkEnd w:id="1"/>
      <w:tr w:rsidR="004838F7" w:rsidRPr="000D7FA5" w14:paraId="3C590412" w14:textId="77777777" w:rsidTr="00A65809">
        <w:trPr>
          <w:jc w:val="center"/>
        </w:trPr>
        <w:tc>
          <w:tcPr>
            <w:tcW w:w="1696" w:type="dxa"/>
            <w:shd w:val="clear" w:color="auto" w:fill="FFFF99"/>
            <w:vAlign w:val="center"/>
          </w:tcPr>
          <w:p w14:paraId="4F950A88"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南山產物保險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23C1F0BB" w14:textId="1BF9B553"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w:t>
            </w:r>
            <w:r w:rsidR="00D036CF" w:rsidRPr="002E5B37">
              <w:rPr>
                <w:rFonts w:ascii="Times New Roman" w:hAnsi="Times New Roman" w:cs="Times New Roman"/>
              </w:rPr>
              <w:t>020</w:t>
            </w:r>
            <w:r w:rsidRPr="002E5B37">
              <w:rPr>
                <w:rFonts w:ascii="Times New Roman" w:hAnsi="Times New Roman" w:cs="Times New Roman"/>
              </w:rPr>
              <w:t>-</w:t>
            </w:r>
            <w:r w:rsidR="00D036CF" w:rsidRPr="002E5B37">
              <w:rPr>
                <w:rFonts w:ascii="Times New Roman" w:hAnsi="Times New Roman" w:cs="Times New Roman"/>
              </w:rPr>
              <w:t>060</w:t>
            </w:r>
          </w:p>
        </w:tc>
        <w:tc>
          <w:tcPr>
            <w:tcW w:w="1990" w:type="dxa"/>
            <w:shd w:val="clear" w:color="auto" w:fill="FFFF99"/>
            <w:vAlign w:val="center"/>
          </w:tcPr>
          <w:p w14:paraId="623CE9EF"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www.nanshangeneral.com.tw</w:t>
            </w:r>
          </w:p>
        </w:tc>
        <w:tc>
          <w:tcPr>
            <w:tcW w:w="2404" w:type="dxa"/>
            <w:shd w:val="clear" w:color="auto" w:fill="FFFF99"/>
            <w:vAlign w:val="center"/>
          </w:tcPr>
          <w:p w14:paraId="55E751E9" w14:textId="77777777" w:rsidR="004838F7" w:rsidRPr="002E5B37" w:rsidRDefault="001A0F7F" w:rsidP="00D51D9B">
            <w:pPr>
              <w:jc w:val="center"/>
              <w:rPr>
                <w:rFonts w:ascii="Times New Roman" w:hAnsi="Times New Roman" w:cs="Times New Roman"/>
              </w:rPr>
            </w:pPr>
            <w:hyperlink r:id="rId26"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263E3A8D" w14:textId="77777777" w:rsidR="004838F7" w:rsidRPr="002E5B37" w:rsidRDefault="001A0F7F" w:rsidP="00D51D9B">
            <w:pPr>
              <w:jc w:val="center"/>
              <w:rPr>
                <w:rFonts w:ascii="Times New Roman" w:hAnsi="Times New Roman" w:cs="Times New Roman"/>
                <w:color w:val="0000FF"/>
              </w:rPr>
            </w:pPr>
            <w:hyperlink r:id="rId27" w:history="1">
              <w:r w:rsidR="004838F7" w:rsidRPr="002E5B37">
                <w:rPr>
                  <w:rFonts w:ascii="Times New Roman" w:hAnsi="Times New Roman" w:cs="Times New Roman"/>
                  <w:color w:val="0000FF"/>
                  <w:u w:val="single"/>
                </w:rPr>
                <w:t>點我進入</w:t>
              </w:r>
            </w:hyperlink>
          </w:p>
        </w:tc>
      </w:tr>
      <w:tr w:rsidR="004838F7" w:rsidRPr="000D7FA5" w14:paraId="42B83C46" w14:textId="77777777" w:rsidTr="00A65809">
        <w:trPr>
          <w:jc w:val="center"/>
        </w:trPr>
        <w:tc>
          <w:tcPr>
            <w:tcW w:w="1696" w:type="dxa"/>
            <w:shd w:val="clear" w:color="auto" w:fill="FFFF99"/>
            <w:vAlign w:val="center"/>
          </w:tcPr>
          <w:p w14:paraId="3DFE0001"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第一產物保險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5452FB8E"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0800-288-068</w:t>
            </w:r>
          </w:p>
        </w:tc>
        <w:tc>
          <w:tcPr>
            <w:tcW w:w="1990" w:type="dxa"/>
            <w:shd w:val="clear" w:color="auto" w:fill="FFFF99"/>
            <w:vAlign w:val="center"/>
          </w:tcPr>
          <w:p w14:paraId="0E896496" w14:textId="77777777" w:rsidR="004838F7" w:rsidRPr="002E5B37" w:rsidRDefault="001A0F7F" w:rsidP="00D51D9B">
            <w:pPr>
              <w:jc w:val="center"/>
              <w:rPr>
                <w:rFonts w:ascii="Times New Roman" w:hAnsi="Times New Roman" w:cs="Times New Roman"/>
              </w:rPr>
            </w:pPr>
            <w:hyperlink r:id="rId28" w:history="1">
              <w:r w:rsidR="004838F7" w:rsidRPr="002E5B37">
                <w:rPr>
                  <w:rFonts w:ascii="Times New Roman" w:hAnsi="Times New Roman" w:cs="Times New Roman"/>
                </w:rPr>
                <w:t>www.firstins.com.tw</w:t>
              </w:r>
            </w:hyperlink>
          </w:p>
        </w:tc>
        <w:tc>
          <w:tcPr>
            <w:tcW w:w="2404" w:type="dxa"/>
            <w:shd w:val="clear" w:color="auto" w:fill="FFFF99"/>
            <w:vAlign w:val="center"/>
          </w:tcPr>
          <w:p w14:paraId="47E4747B" w14:textId="77777777" w:rsidR="004838F7" w:rsidRPr="002E5B37" w:rsidRDefault="001A0F7F" w:rsidP="00D51D9B">
            <w:pPr>
              <w:jc w:val="center"/>
              <w:rPr>
                <w:rFonts w:ascii="Times New Roman" w:hAnsi="Times New Roman" w:cs="Times New Roman"/>
              </w:rPr>
            </w:pPr>
            <w:hyperlink r:id="rId29"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2255700C" w14:textId="77777777" w:rsidR="004838F7" w:rsidRPr="002E5B37" w:rsidRDefault="001A0F7F" w:rsidP="00D51D9B">
            <w:pPr>
              <w:jc w:val="center"/>
              <w:rPr>
                <w:rFonts w:ascii="Times New Roman" w:hAnsi="Times New Roman" w:cs="Times New Roman"/>
                <w:color w:val="0000FF"/>
              </w:rPr>
            </w:pPr>
            <w:hyperlink r:id="rId30" w:history="1">
              <w:r w:rsidR="004838F7" w:rsidRPr="002E5B37">
                <w:rPr>
                  <w:rFonts w:ascii="Times New Roman" w:hAnsi="Times New Roman" w:cs="Times New Roman"/>
                  <w:color w:val="0000FF"/>
                  <w:u w:val="single"/>
                </w:rPr>
                <w:t>點我進入</w:t>
              </w:r>
            </w:hyperlink>
          </w:p>
        </w:tc>
      </w:tr>
      <w:tr w:rsidR="004838F7" w:rsidRPr="000D7FA5" w14:paraId="08502DCA" w14:textId="77777777" w:rsidTr="00A65809">
        <w:trPr>
          <w:jc w:val="center"/>
        </w:trPr>
        <w:tc>
          <w:tcPr>
            <w:tcW w:w="1696" w:type="dxa"/>
            <w:shd w:val="clear" w:color="auto" w:fill="FFFF99"/>
            <w:vAlign w:val="center"/>
          </w:tcPr>
          <w:p w14:paraId="30ED20F2"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旺</w:t>
            </w:r>
            <w:proofErr w:type="gramStart"/>
            <w:r w:rsidRPr="002E5B37">
              <w:rPr>
                <w:rFonts w:ascii="Times New Roman" w:hAnsi="Times New Roman" w:cs="Times New Roman"/>
              </w:rPr>
              <w:t>旺</w:t>
            </w:r>
            <w:proofErr w:type="gramEnd"/>
            <w:r w:rsidRPr="002E5B37">
              <w:rPr>
                <w:rFonts w:ascii="Times New Roman" w:hAnsi="Times New Roman" w:cs="Times New Roman"/>
              </w:rPr>
              <w:t>友聯產物</w:t>
            </w:r>
            <w:r w:rsidRPr="002E5B37">
              <w:rPr>
                <w:rFonts w:ascii="Times New Roman" w:hAnsi="Times New Roman" w:cs="Times New Roman"/>
              </w:rPr>
              <w:br/>
            </w:r>
            <w:r w:rsidRPr="002E5B37">
              <w:rPr>
                <w:rFonts w:ascii="Times New Roman" w:hAnsi="Times New Roman" w:cs="Times New Roman"/>
              </w:rPr>
              <w:t>保險</w:t>
            </w:r>
            <w:r w:rsidRPr="002E5B37">
              <w:rPr>
                <w:rFonts w:ascii="Times New Roman" w:hAnsi="Times New Roman" w:cs="Times New Roman"/>
              </w:rP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1415C3C0"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0800-024-024</w:t>
            </w:r>
          </w:p>
        </w:tc>
        <w:tc>
          <w:tcPr>
            <w:tcW w:w="1990" w:type="dxa"/>
            <w:shd w:val="clear" w:color="auto" w:fill="FFFF99"/>
            <w:vAlign w:val="center"/>
          </w:tcPr>
          <w:p w14:paraId="22035C71"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www.wwunion.com</w:t>
            </w:r>
          </w:p>
        </w:tc>
        <w:tc>
          <w:tcPr>
            <w:tcW w:w="2404" w:type="dxa"/>
            <w:shd w:val="clear" w:color="auto" w:fill="FFFF99"/>
            <w:vAlign w:val="center"/>
          </w:tcPr>
          <w:p w14:paraId="75FE1DA9" w14:textId="77777777" w:rsidR="004838F7" w:rsidRPr="002E5B37" w:rsidRDefault="001A0F7F" w:rsidP="00D51D9B">
            <w:pPr>
              <w:jc w:val="center"/>
              <w:rPr>
                <w:rFonts w:ascii="Times New Roman" w:hAnsi="Times New Roman" w:cs="Times New Roman"/>
              </w:rPr>
            </w:pPr>
            <w:hyperlink r:id="rId31"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30C4C898" w14:textId="77777777" w:rsidR="004838F7" w:rsidRPr="002E5B37" w:rsidRDefault="001A0F7F" w:rsidP="00D51D9B">
            <w:pPr>
              <w:jc w:val="center"/>
              <w:rPr>
                <w:rFonts w:ascii="Times New Roman" w:hAnsi="Times New Roman" w:cs="Times New Roman"/>
                <w:color w:val="0000FF"/>
              </w:rPr>
            </w:pPr>
            <w:hyperlink r:id="rId32" w:history="1">
              <w:r w:rsidR="004838F7" w:rsidRPr="002E5B37">
                <w:rPr>
                  <w:rFonts w:ascii="Times New Roman" w:hAnsi="Times New Roman" w:cs="Times New Roman"/>
                  <w:color w:val="0000FF"/>
                  <w:u w:val="single"/>
                </w:rPr>
                <w:t>點我進入</w:t>
              </w:r>
            </w:hyperlink>
          </w:p>
        </w:tc>
      </w:tr>
      <w:tr w:rsidR="004838F7" w:rsidRPr="000D7FA5" w14:paraId="1E53025C" w14:textId="77777777" w:rsidTr="00A65809">
        <w:trPr>
          <w:jc w:val="center"/>
        </w:trPr>
        <w:tc>
          <w:tcPr>
            <w:tcW w:w="1696" w:type="dxa"/>
            <w:shd w:val="clear" w:color="auto" w:fill="FFFF99"/>
            <w:vAlign w:val="center"/>
          </w:tcPr>
          <w:p w14:paraId="06F94533"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新光產物保險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23E06C74"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0800-789-999</w:t>
            </w:r>
          </w:p>
        </w:tc>
        <w:tc>
          <w:tcPr>
            <w:tcW w:w="1990" w:type="dxa"/>
            <w:shd w:val="clear" w:color="auto" w:fill="FFFF99"/>
            <w:vAlign w:val="center"/>
          </w:tcPr>
          <w:p w14:paraId="73AD5715" w14:textId="77777777" w:rsidR="004838F7" w:rsidRPr="002E5B37" w:rsidRDefault="001A0F7F" w:rsidP="00D51D9B">
            <w:pPr>
              <w:jc w:val="center"/>
              <w:rPr>
                <w:rFonts w:ascii="Times New Roman" w:hAnsi="Times New Roman" w:cs="Times New Roman"/>
              </w:rPr>
            </w:pPr>
            <w:hyperlink r:id="rId33" w:history="1">
              <w:r w:rsidR="004838F7" w:rsidRPr="002E5B37">
                <w:rPr>
                  <w:rFonts w:ascii="Times New Roman" w:hAnsi="Times New Roman" w:cs="Times New Roman"/>
                </w:rPr>
                <w:t>www.skinsurance.com.tw</w:t>
              </w:r>
            </w:hyperlink>
          </w:p>
        </w:tc>
        <w:tc>
          <w:tcPr>
            <w:tcW w:w="2404" w:type="dxa"/>
            <w:shd w:val="clear" w:color="auto" w:fill="FFFF99"/>
            <w:vAlign w:val="center"/>
          </w:tcPr>
          <w:p w14:paraId="5BF2C2A1" w14:textId="77777777" w:rsidR="004838F7" w:rsidRPr="002E5B37" w:rsidRDefault="001A0F7F" w:rsidP="00D51D9B">
            <w:pPr>
              <w:jc w:val="center"/>
              <w:rPr>
                <w:rFonts w:ascii="Times New Roman" w:hAnsi="Times New Roman" w:cs="Times New Roman"/>
              </w:rPr>
            </w:pPr>
            <w:hyperlink r:id="rId34"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0B217A07" w14:textId="77777777" w:rsidR="004838F7" w:rsidRPr="002E5B37" w:rsidRDefault="001A0F7F" w:rsidP="00D51D9B">
            <w:pPr>
              <w:jc w:val="center"/>
              <w:rPr>
                <w:rFonts w:ascii="Times New Roman" w:hAnsi="Times New Roman" w:cs="Times New Roman"/>
                <w:color w:val="0000FF"/>
              </w:rPr>
            </w:pPr>
            <w:hyperlink r:id="rId35" w:history="1">
              <w:r w:rsidR="004838F7" w:rsidRPr="002E5B37">
                <w:rPr>
                  <w:rFonts w:ascii="Times New Roman" w:hAnsi="Times New Roman" w:cs="Times New Roman"/>
                  <w:color w:val="0000FF"/>
                  <w:u w:val="single"/>
                </w:rPr>
                <w:t>點我進入</w:t>
              </w:r>
            </w:hyperlink>
          </w:p>
        </w:tc>
      </w:tr>
      <w:tr w:rsidR="004838F7" w:rsidRPr="000D7FA5" w14:paraId="6B826457" w14:textId="77777777" w:rsidTr="00A65809">
        <w:trPr>
          <w:jc w:val="center"/>
        </w:trPr>
        <w:tc>
          <w:tcPr>
            <w:tcW w:w="1696" w:type="dxa"/>
            <w:shd w:val="clear" w:color="auto" w:fill="FFFF99"/>
            <w:vAlign w:val="center"/>
          </w:tcPr>
          <w:p w14:paraId="718E5684"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華南產物保險</w:t>
            </w:r>
            <w:r w:rsidRPr="002E5B37">
              <w:rPr>
                <w:rFonts w:ascii="Times New Roman" w:hAnsi="Times New Roman" w:cs="Times New Roman"/>
              </w:rPr>
              <w:b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7C99F0A6"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0800-010-850</w:t>
            </w:r>
          </w:p>
        </w:tc>
        <w:tc>
          <w:tcPr>
            <w:tcW w:w="1990" w:type="dxa"/>
            <w:shd w:val="clear" w:color="auto" w:fill="FFFF99"/>
            <w:vAlign w:val="center"/>
          </w:tcPr>
          <w:p w14:paraId="38B20352" w14:textId="77777777" w:rsidR="004838F7" w:rsidRPr="002E5B37" w:rsidRDefault="001A0F7F" w:rsidP="00D51D9B">
            <w:pPr>
              <w:jc w:val="center"/>
              <w:rPr>
                <w:rFonts w:ascii="Times New Roman" w:hAnsi="Times New Roman" w:cs="Times New Roman"/>
              </w:rPr>
            </w:pPr>
            <w:hyperlink r:id="rId36" w:history="1">
              <w:r w:rsidR="004838F7" w:rsidRPr="002E5B37">
                <w:rPr>
                  <w:rFonts w:ascii="Times New Roman" w:hAnsi="Times New Roman" w:cs="Times New Roman"/>
                </w:rPr>
                <w:t>www.south-china.com.tw</w:t>
              </w:r>
            </w:hyperlink>
          </w:p>
        </w:tc>
        <w:tc>
          <w:tcPr>
            <w:tcW w:w="2404" w:type="dxa"/>
            <w:shd w:val="clear" w:color="auto" w:fill="FFFF99"/>
            <w:vAlign w:val="center"/>
          </w:tcPr>
          <w:p w14:paraId="203633BD" w14:textId="77777777" w:rsidR="004838F7" w:rsidRPr="002E5B37" w:rsidRDefault="001A0F7F" w:rsidP="00D51D9B">
            <w:pPr>
              <w:jc w:val="center"/>
              <w:rPr>
                <w:rFonts w:ascii="Times New Roman" w:hAnsi="Times New Roman" w:cs="Times New Roman"/>
              </w:rPr>
            </w:pPr>
            <w:hyperlink r:id="rId37" w:history="1">
              <w:r w:rsidR="004838F7" w:rsidRPr="002E5B37">
                <w:rPr>
                  <w:rFonts w:ascii="Times New Roman" w:hAnsi="Times New Roman" w:cs="Times New Roman"/>
                </w:rPr>
                <w:t>點我進入</w:t>
              </w:r>
            </w:hyperlink>
          </w:p>
        </w:tc>
        <w:tc>
          <w:tcPr>
            <w:tcW w:w="1984" w:type="dxa"/>
            <w:shd w:val="clear" w:color="auto" w:fill="FFFF99"/>
            <w:vAlign w:val="center"/>
          </w:tcPr>
          <w:p w14:paraId="5A6B900F" w14:textId="77777777" w:rsidR="004838F7" w:rsidRPr="002E5B37" w:rsidRDefault="001A0F7F" w:rsidP="00D51D9B">
            <w:pPr>
              <w:jc w:val="center"/>
              <w:rPr>
                <w:rFonts w:ascii="Times New Roman" w:hAnsi="Times New Roman" w:cs="Times New Roman"/>
              </w:rPr>
            </w:pPr>
            <w:hyperlink r:id="rId38" w:history="1">
              <w:r w:rsidR="004838F7" w:rsidRPr="002E5B37">
                <w:rPr>
                  <w:rFonts w:ascii="Times New Roman" w:hAnsi="Times New Roman" w:cs="Times New Roman"/>
                </w:rPr>
                <w:t>點我進入</w:t>
              </w:r>
            </w:hyperlink>
          </w:p>
        </w:tc>
      </w:tr>
      <w:tr w:rsidR="004838F7" w:rsidRPr="00672EA6" w14:paraId="1133E648" w14:textId="77777777" w:rsidTr="00A65809">
        <w:trPr>
          <w:jc w:val="center"/>
        </w:trPr>
        <w:tc>
          <w:tcPr>
            <w:tcW w:w="1696" w:type="dxa"/>
            <w:shd w:val="clear" w:color="auto" w:fill="FFFF99"/>
            <w:vAlign w:val="center"/>
          </w:tcPr>
          <w:p w14:paraId="04505618"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國泰世紀產物</w:t>
            </w:r>
            <w:r w:rsidRPr="002E5B37">
              <w:rPr>
                <w:rFonts w:ascii="Times New Roman" w:hAnsi="Times New Roman" w:cs="Times New Roman"/>
              </w:rPr>
              <w:br/>
            </w:r>
            <w:r w:rsidRPr="002E5B37">
              <w:rPr>
                <w:rFonts w:ascii="Times New Roman" w:hAnsi="Times New Roman" w:cs="Times New Roman"/>
              </w:rPr>
              <w:t>保險</w:t>
            </w:r>
            <w:r w:rsidRPr="002E5B37">
              <w:rPr>
                <w:rFonts w:ascii="Times New Roman" w:hAnsi="Times New Roman" w:cs="Times New Roman"/>
              </w:rP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19038D32"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0800-212-880</w:t>
            </w:r>
          </w:p>
        </w:tc>
        <w:tc>
          <w:tcPr>
            <w:tcW w:w="1990" w:type="dxa"/>
            <w:shd w:val="clear" w:color="auto" w:fill="FFFF99"/>
            <w:vAlign w:val="center"/>
          </w:tcPr>
          <w:p w14:paraId="384C6CAA" w14:textId="77777777" w:rsidR="004838F7" w:rsidRPr="002E5B37" w:rsidRDefault="001A0F7F" w:rsidP="00D51D9B">
            <w:pPr>
              <w:jc w:val="center"/>
              <w:rPr>
                <w:rFonts w:ascii="Times New Roman" w:hAnsi="Times New Roman" w:cs="Times New Roman"/>
              </w:rPr>
            </w:pPr>
            <w:hyperlink r:id="rId39" w:tgtFrame="_blank" w:history="1">
              <w:r w:rsidR="004838F7" w:rsidRPr="002E5B37">
                <w:rPr>
                  <w:rFonts w:ascii="Times New Roman" w:hAnsi="Times New Roman" w:cs="Times New Roman"/>
                </w:rPr>
                <w:t>www.cathay-ins.com.tw</w:t>
              </w:r>
            </w:hyperlink>
          </w:p>
        </w:tc>
        <w:tc>
          <w:tcPr>
            <w:tcW w:w="2404" w:type="dxa"/>
            <w:shd w:val="clear" w:color="auto" w:fill="FFFF99"/>
            <w:vAlign w:val="center"/>
          </w:tcPr>
          <w:p w14:paraId="66F183C2" w14:textId="77777777" w:rsidR="004838F7" w:rsidRPr="002E5B37" w:rsidRDefault="001A0F7F" w:rsidP="00D51D9B">
            <w:pPr>
              <w:jc w:val="center"/>
              <w:rPr>
                <w:rFonts w:ascii="Times New Roman" w:hAnsi="Times New Roman" w:cs="Times New Roman"/>
              </w:rPr>
            </w:pPr>
            <w:hyperlink r:id="rId40" w:history="1">
              <w:r w:rsidR="004838F7" w:rsidRPr="002E5B37">
                <w:rPr>
                  <w:rFonts w:ascii="Times New Roman" w:hAnsi="Times New Roman" w:cs="Times New Roman"/>
                </w:rPr>
                <w:t>點我進入</w:t>
              </w:r>
            </w:hyperlink>
          </w:p>
        </w:tc>
        <w:tc>
          <w:tcPr>
            <w:tcW w:w="1984" w:type="dxa"/>
            <w:shd w:val="clear" w:color="auto" w:fill="FFFF99"/>
            <w:vAlign w:val="center"/>
          </w:tcPr>
          <w:p w14:paraId="5A5886B0" w14:textId="77777777" w:rsidR="004838F7" w:rsidRPr="002E5B37" w:rsidRDefault="001A0F7F" w:rsidP="00D51D9B">
            <w:pPr>
              <w:jc w:val="center"/>
              <w:rPr>
                <w:rFonts w:ascii="Times New Roman" w:hAnsi="Times New Roman" w:cs="Times New Roman"/>
              </w:rPr>
            </w:pPr>
            <w:hyperlink r:id="rId41" w:history="1">
              <w:r w:rsidR="004838F7" w:rsidRPr="002E5B37">
                <w:rPr>
                  <w:rFonts w:ascii="Times New Roman" w:hAnsi="Times New Roman" w:cs="Times New Roman"/>
                </w:rPr>
                <w:t>點我進入</w:t>
              </w:r>
            </w:hyperlink>
          </w:p>
        </w:tc>
      </w:tr>
      <w:tr w:rsidR="004838F7" w:rsidRPr="00672EA6" w14:paraId="66FA5797" w14:textId="77777777" w:rsidTr="00A65809">
        <w:trPr>
          <w:jc w:val="center"/>
        </w:trPr>
        <w:tc>
          <w:tcPr>
            <w:tcW w:w="1696" w:type="dxa"/>
            <w:shd w:val="clear" w:color="auto" w:fill="FFFF99"/>
            <w:vAlign w:val="center"/>
          </w:tcPr>
          <w:p w14:paraId="0F16118E"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新安東京海</w:t>
            </w:r>
            <w:proofErr w:type="gramStart"/>
            <w:r w:rsidRPr="002E5B37">
              <w:rPr>
                <w:rFonts w:ascii="Times New Roman" w:hAnsi="Times New Roman" w:cs="Times New Roman"/>
              </w:rPr>
              <w:t>上</w:t>
            </w:r>
            <w:proofErr w:type="gramEnd"/>
            <w:r w:rsidRPr="002E5B37">
              <w:rPr>
                <w:rFonts w:ascii="Times New Roman" w:hAnsi="Times New Roman" w:cs="Times New Roman"/>
              </w:rPr>
              <w:br/>
            </w:r>
            <w:r w:rsidRPr="002E5B37">
              <w:rPr>
                <w:rFonts w:ascii="Times New Roman" w:hAnsi="Times New Roman" w:cs="Times New Roman"/>
              </w:rPr>
              <w:t>產物保險</w:t>
            </w:r>
            <w:r w:rsidRPr="002E5B37">
              <w:rPr>
                <w:rFonts w:ascii="Times New Roman" w:hAnsi="Times New Roman" w:cs="Times New Roman"/>
              </w:rP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br/>
            </w:r>
            <w:r w:rsidRPr="002E5B37">
              <w:rPr>
                <w:rFonts w:ascii="Times New Roman" w:hAnsi="Times New Roman" w:cs="Times New Roman"/>
              </w:rPr>
              <w:t>公司</w:t>
            </w:r>
          </w:p>
        </w:tc>
        <w:tc>
          <w:tcPr>
            <w:tcW w:w="1707" w:type="dxa"/>
            <w:shd w:val="clear" w:color="auto" w:fill="FFFF99"/>
            <w:vAlign w:val="center"/>
          </w:tcPr>
          <w:p w14:paraId="5CAC2D4E"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0800-050-119</w:t>
            </w:r>
          </w:p>
        </w:tc>
        <w:tc>
          <w:tcPr>
            <w:tcW w:w="1990" w:type="dxa"/>
            <w:shd w:val="clear" w:color="auto" w:fill="FFFF99"/>
            <w:vAlign w:val="center"/>
          </w:tcPr>
          <w:p w14:paraId="5452F66E" w14:textId="77777777" w:rsidR="004838F7" w:rsidRPr="002E5B37" w:rsidRDefault="001A0F7F" w:rsidP="00D51D9B">
            <w:pPr>
              <w:jc w:val="center"/>
              <w:rPr>
                <w:rFonts w:ascii="Times New Roman" w:hAnsi="Times New Roman" w:cs="Times New Roman"/>
              </w:rPr>
            </w:pPr>
            <w:hyperlink r:id="rId42" w:history="1">
              <w:r w:rsidR="004838F7" w:rsidRPr="002E5B37">
                <w:rPr>
                  <w:rFonts w:ascii="Times New Roman" w:hAnsi="Times New Roman" w:cs="Times New Roman"/>
                </w:rPr>
                <w:t>www.tmnewa.com.tw</w:t>
              </w:r>
            </w:hyperlink>
          </w:p>
        </w:tc>
        <w:tc>
          <w:tcPr>
            <w:tcW w:w="2404" w:type="dxa"/>
            <w:shd w:val="clear" w:color="auto" w:fill="FFFF99"/>
            <w:vAlign w:val="center"/>
          </w:tcPr>
          <w:p w14:paraId="0DC4C5C9" w14:textId="77777777" w:rsidR="004838F7" w:rsidRPr="002E5B37" w:rsidRDefault="001A0F7F" w:rsidP="00D51D9B">
            <w:pPr>
              <w:jc w:val="center"/>
              <w:rPr>
                <w:rFonts w:ascii="Times New Roman" w:hAnsi="Times New Roman" w:cs="Times New Roman"/>
              </w:rPr>
            </w:pPr>
            <w:hyperlink r:id="rId43" w:history="1">
              <w:r w:rsidR="004838F7" w:rsidRPr="002E5B37">
                <w:rPr>
                  <w:rFonts w:ascii="Times New Roman" w:hAnsi="Times New Roman" w:cs="Times New Roman"/>
                </w:rPr>
                <w:t>點我進入</w:t>
              </w:r>
            </w:hyperlink>
          </w:p>
        </w:tc>
        <w:tc>
          <w:tcPr>
            <w:tcW w:w="1984" w:type="dxa"/>
            <w:shd w:val="clear" w:color="auto" w:fill="FFFF99"/>
            <w:vAlign w:val="center"/>
          </w:tcPr>
          <w:p w14:paraId="50E4721B" w14:textId="77777777" w:rsidR="004838F7" w:rsidRPr="002E5B37" w:rsidRDefault="001A0F7F" w:rsidP="00D51D9B">
            <w:pPr>
              <w:jc w:val="center"/>
              <w:rPr>
                <w:rFonts w:ascii="Times New Roman" w:hAnsi="Times New Roman" w:cs="Times New Roman"/>
              </w:rPr>
            </w:pPr>
            <w:hyperlink r:id="rId44" w:history="1">
              <w:r w:rsidR="004838F7" w:rsidRPr="002E5B37">
                <w:rPr>
                  <w:rFonts w:ascii="Times New Roman" w:hAnsi="Times New Roman" w:cs="Times New Roman"/>
                </w:rPr>
                <w:t>點我進入</w:t>
              </w:r>
            </w:hyperlink>
          </w:p>
        </w:tc>
      </w:tr>
      <w:tr w:rsidR="004838F7" w:rsidRPr="000D7FA5" w14:paraId="3AD13FD4" w14:textId="77777777" w:rsidTr="00A65809">
        <w:trPr>
          <w:jc w:val="center"/>
        </w:trPr>
        <w:tc>
          <w:tcPr>
            <w:tcW w:w="1696" w:type="dxa"/>
            <w:shd w:val="clear" w:color="auto" w:fill="FFFF99"/>
            <w:vAlign w:val="center"/>
          </w:tcPr>
          <w:p w14:paraId="2CFF1745" w14:textId="77777777" w:rsidR="004838F7" w:rsidRPr="002E5B37" w:rsidRDefault="004838F7" w:rsidP="00A65809">
            <w:pPr>
              <w:jc w:val="center"/>
              <w:rPr>
                <w:rFonts w:ascii="Times New Roman" w:hAnsi="Times New Roman" w:cs="Times New Roman"/>
              </w:rPr>
            </w:pPr>
            <w:r w:rsidRPr="002E5B37">
              <w:rPr>
                <w:rFonts w:ascii="Times New Roman" w:hAnsi="Times New Roman" w:cs="Times New Roman"/>
              </w:rPr>
              <w:t>中國信託產物</w:t>
            </w:r>
            <w:r w:rsidRPr="002E5B37">
              <w:rPr>
                <w:rFonts w:ascii="Times New Roman" w:hAnsi="Times New Roman" w:cs="Times New Roman"/>
              </w:rPr>
              <w:br/>
            </w:r>
            <w:r w:rsidRPr="002E5B37">
              <w:rPr>
                <w:rFonts w:ascii="Times New Roman" w:hAnsi="Times New Roman" w:cs="Times New Roman"/>
              </w:rPr>
              <w:t>保險</w:t>
            </w:r>
            <w:r w:rsidRPr="002E5B37">
              <w:rPr>
                <w:rFonts w:ascii="Times New Roman" w:hAnsi="Times New Roman" w:cs="Times New Roman"/>
              </w:rPr>
              <w:t>(</w:t>
            </w:r>
            <w:r w:rsidRPr="002E5B37">
              <w:rPr>
                <w:rFonts w:ascii="Times New Roman" w:hAnsi="Times New Roman" w:cs="Times New Roman"/>
              </w:rPr>
              <w:t>股</w:t>
            </w:r>
            <w:r w:rsidRPr="002E5B37">
              <w:rPr>
                <w:rFonts w:ascii="Times New Roman" w:hAnsi="Times New Roman" w:cs="Times New Roman"/>
              </w:rPr>
              <w:t>)</w:t>
            </w:r>
            <w:r w:rsidRPr="002E5B37">
              <w:rPr>
                <w:rFonts w:ascii="Times New Roman" w:hAnsi="Times New Roman" w:cs="Times New Roman"/>
              </w:rPr>
              <w:t>公司</w:t>
            </w:r>
          </w:p>
        </w:tc>
        <w:tc>
          <w:tcPr>
            <w:tcW w:w="1707" w:type="dxa"/>
            <w:shd w:val="clear" w:color="auto" w:fill="FFFF99"/>
            <w:vAlign w:val="center"/>
          </w:tcPr>
          <w:p w14:paraId="512C7C9F"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0800-075-777</w:t>
            </w:r>
          </w:p>
        </w:tc>
        <w:tc>
          <w:tcPr>
            <w:tcW w:w="1990" w:type="dxa"/>
            <w:shd w:val="clear" w:color="auto" w:fill="FFFF99"/>
            <w:vAlign w:val="center"/>
          </w:tcPr>
          <w:p w14:paraId="32B5AF56" w14:textId="77777777" w:rsidR="004838F7" w:rsidRPr="002E5B37" w:rsidRDefault="004838F7" w:rsidP="00D51D9B">
            <w:pPr>
              <w:jc w:val="center"/>
              <w:rPr>
                <w:rFonts w:ascii="Times New Roman" w:hAnsi="Times New Roman" w:cs="Times New Roman"/>
              </w:rPr>
            </w:pPr>
            <w:r w:rsidRPr="002E5B37">
              <w:rPr>
                <w:rFonts w:ascii="Times New Roman" w:hAnsi="Times New Roman" w:cs="Times New Roman"/>
              </w:rPr>
              <w:t>www.ctbcins.com</w:t>
            </w:r>
          </w:p>
        </w:tc>
        <w:tc>
          <w:tcPr>
            <w:tcW w:w="2404" w:type="dxa"/>
            <w:shd w:val="clear" w:color="auto" w:fill="FFFF99"/>
            <w:vAlign w:val="center"/>
          </w:tcPr>
          <w:p w14:paraId="7F144C55" w14:textId="77777777" w:rsidR="004838F7" w:rsidRPr="002E5B37" w:rsidRDefault="001A0F7F" w:rsidP="00D51D9B">
            <w:pPr>
              <w:jc w:val="center"/>
              <w:rPr>
                <w:rFonts w:ascii="Times New Roman" w:hAnsi="Times New Roman" w:cs="Times New Roman"/>
              </w:rPr>
            </w:pPr>
            <w:hyperlink r:id="rId45" w:history="1">
              <w:r w:rsidR="004838F7" w:rsidRPr="002E5B37">
                <w:rPr>
                  <w:rFonts w:ascii="Times New Roman" w:hAnsi="Times New Roman" w:cs="Times New Roman"/>
                  <w:color w:val="0000FF"/>
                  <w:u w:val="single"/>
                </w:rPr>
                <w:t>點我進入</w:t>
              </w:r>
            </w:hyperlink>
          </w:p>
        </w:tc>
        <w:tc>
          <w:tcPr>
            <w:tcW w:w="1984" w:type="dxa"/>
            <w:shd w:val="clear" w:color="auto" w:fill="FFFF99"/>
            <w:vAlign w:val="center"/>
          </w:tcPr>
          <w:p w14:paraId="48C14DC4" w14:textId="77777777" w:rsidR="004838F7" w:rsidRPr="002E5B37" w:rsidRDefault="001A0F7F" w:rsidP="00D51D9B">
            <w:pPr>
              <w:jc w:val="center"/>
              <w:rPr>
                <w:rFonts w:ascii="Times New Roman" w:hAnsi="Times New Roman" w:cs="Times New Roman"/>
                <w:color w:val="0000FF"/>
              </w:rPr>
            </w:pPr>
            <w:hyperlink r:id="rId46" w:history="1">
              <w:r w:rsidR="004838F7" w:rsidRPr="002E5B37">
                <w:rPr>
                  <w:rFonts w:ascii="Times New Roman" w:hAnsi="Times New Roman" w:cs="Times New Roman"/>
                  <w:color w:val="0000FF"/>
                  <w:u w:val="single"/>
                </w:rPr>
                <w:t>點我進入</w:t>
              </w:r>
            </w:hyperlink>
          </w:p>
        </w:tc>
      </w:tr>
      <w:bookmarkEnd w:id="0"/>
    </w:tbl>
    <w:p w14:paraId="3316B924" w14:textId="5C169FC3" w:rsidR="007E3DC3" w:rsidRDefault="007E3DC3" w:rsidP="007E3DC3">
      <w:pPr>
        <w:snapToGrid w:val="0"/>
        <w:spacing w:line="300" w:lineRule="auto"/>
        <w:jc w:val="both"/>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9C97964" w14:textId="275DB7F6"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lastRenderedPageBreak/>
        <w:t>Q3</w:t>
      </w:r>
      <w:r w:rsidRPr="006367C6">
        <w:rPr>
          <w:rFonts w:ascii="Times New Roman" w:eastAsia="標楷體" w:hAnsi="Times New Roman" w:cs="Times New Roman"/>
          <w:sz w:val="28"/>
          <w:szCs w:val="28"/>
        </w:rPr>
        <w:t>：微型電動二輪車投保強制險要提供哪些資料</w:t>
      </w:r>
      <w:r w:rsidR="007E3DC3" w:rsidRPr="006367C6">
        <w:rPr>
          <w:rFonts w:ascii="Times New Roman" w:eastAsia="標楷體" w:hAnsi="Times New Roman" w:cs="Times New Roman"/>
          <w:sz w:val="28"/>
          <w:szCs w:val="28"/>
        </w:rPr>
        <w:t>？</w:t>
      </w:r>
    </w:p>
    <w:p w14:paraId="1142A69B" w14:textId="77777777" w:rsidR="005A52D8" w:rsidRPr="006367C6" w:rsidRDefault="005A52D8" w:rsidP="007E3DC3">
      <w:pPr>
        <w:snapToGrid w:val="0"/>
        <w:spacing w:line="300" w:lineRule="auto"/>
        <w:ind w:leftChars="57" w:left="739" w:hangingChars="215" w:hanging="602"/>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A3</w:t>
      </w:r>
      <w:r w:rsidRPr="006367C6">
        <w:rPr>
          <w:rFonts w:ascii="Times New Roman" w:eastAsia="標楷體" w:hAnsi="Times New Roman" w:cs="Times New Roman"/>
          <w:sz w:val="28"/>
          <w:szCs w:val="28"/>
        </w:rPr>
        <w:t>：投保前保戶應先準備要保書、國民身分證（或僑民居留證）、車輛來歷證明。完成投保後，保險公司會依投保時所留存的手機號碼或</w:t>
      </w:r>
      <w:r w:rsidRPr="006367C6">
        <w:rPr>
          <w:rFonts w:ascii="Times New Roman" w:eastAsia="標楷體" w:hAnsi="Times New Roman" w:cs="Times New Roman"/>
          <w:sz w:val="28"/>
          <w:szCs w:val="28"/>
        </w:rPr>
        <w:t>Email</w:t>
      </w:r>
      <w:r w:rsidRPr="006367C6">
        <w:rPr>
          <w:rFonts w:ascii="Times New Roman" w:eastAsia="標楷體" w:hAnsi="Times New Roman" w:cs="Times New Roman"/>
          <w:sz w:val="28"/>
          <w:szCs w:val="28"/>
        </w:rPr>
        <w:t>提供電子式保險證，如有紙本保險證需求，</w:t>
      </w:r>
      <w:proofErr w:type="gramStart"/>
      <w:r w:rsidRPr="006367C6">
        <w:rPr>
          <w:rFonts w:ascii="Times New Roman" w:eastAsia="標楷體" w:hAnsi="Times New Roman" w:cs="Times New Roman"/>
          <w:sz w:val="28"/>
          <w:szCs w:val="28"/>
        </w:rPr>
        <w:t>可另洽保險公司</w:t>
      </w:r>
      <w:proofErr w:type="gramEnd"/>
      <w:r w:rsidRPr="006367C6">
        <w:rPr>
          <w:rFonts w:ascii="Times New Roman" w:eastAsia="標楷體" w:hAnsi="Times New Roman" w:cs="Times New Roman"/>
          <w:sz w:val="28"/>
          <w:szCs w:val="28"/>
        </w:rPr>
        <w:t>申辦提供。</w:t>
      </w:r>
    </w:p>
    <w:p w14:paraId="44FE4167"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691FF5FD" w14:textId="7D268222"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Q4</w:t>
      </w:r>
      <w:r w:rsidRPr="006367C6">
        <w:rPr>
          <w:rFonts w:ascii="Times New Roman" w:eastAsia="標楷體" w:hAnsi="Times New Roman" w:cs="Times New Roman"/>
          <w:sz w:val="28"/>
          <w:szCs w:val="28"/>
        </w:rPr>
        <w:t>：微型電動二輪車的車輛來歷證明是什麼</w:t>
      </w:r>
      <w:r w:rsidR="007E3DC3"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 xml:space="preserve"> </w:t>
      </w:r>
    </w:p>
    <w:p w14:paraId="2A320820" w14:textId="77777777" w:rsidR="007E3DC3" w:rsidRDefault="005A52D8" w:rsidP="007E3DC3">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A4</w:t>
      </w:r>
      <w:r w:rsidRPr="006367C6">
        <w:rPr>
          <w:rFonts w:ascii="Times New Roman" w:eastAsia="標楷體" w:hAnsi="Times New Roman" w:cs="Times New Roman"/>
          <w:sz w:val="28"/>
          <w:szCs w:val="28"/>
        </w:rPr>
        <w:t>：國產車是指：國內製造車輛之出廠證明；</w:t>
      </w:r>
    </w:p>
    <w:p w14:paraId="77DFEDBB" w14:textId="13C5E6C0" w:rsidR="005A52D8" w:rsidRPr="006367C6" w:rsidRDefault="005A52D8" w:rsidP="007E3DC3">
      <w:pPr>
        <w:snapToGrid w:val="0"/>
        <w:spacing w:line="300" w:lineRule="auto"/>
        <w:ind w:leftChars="260" w:left="624" w:firstLineChars="50" w:firstLine="140"/>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進口車是指：海關進口與</w:t>
      </w:r>
      <w:proofErr w:type="gramStart"/>
      <w:r w:rsidRPr="006367C6">
        <w:rPr>
          <w:rFonts w:ascii="Times New Roman" w:eastAsia="標楷體" w:hAnsi="Times New Roman" w:cs="Times New Roman"/>
          <w:sz w:val="28"/>
          <w:szCs w:val="28"/>
        </w:rPr>
        <w:t>貨物稅完</w:t>
      </w:r>
      <w:proofErr w:type="gramEnd"/>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免</w:t>
      </w:r>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稅證明書。</w:t>
      </w:r>
    </w:p>
    <w:p w14:paraId="64B01578" w14:textId="77777777" w:rsidR="005A52D8" w:rsidRPr="007E3DC3"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52348438"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Q5</w:t>
      </w:r>
      <w:r w:rsidRPr="006367C6">
        <w:rPr>
          <w:rFonts w:ascii="Times New Roman" w:eastAsia="標楷體" w:hAnsi="Times New Roman" w:cs="Times New Roman"/>
          <w:sz w:val="28"/>
          <w:szCs w:val="28"/>
        </w:rPr>
        <w:t>：出廠證明遺失怎麼辦？</w:t>
      </w:r>
    </w:p>
    <w:p w14:paraId="43C13A33" w14:textId="30253823" w:rsidR="005A52D8" w:rsidRPr="006367C6" w:rsidRDefault="005A52D8" w:rsidP="007E3DC3">
      <w:pPr>
        <w:snapToGrid w:val="0"/>
        <w:spacing w:line="300" w:lineRule="auto"/>
        <w:ind w:leftChars="57" w:left="739" w:hangingChars="215" w:hanging="602"/>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A5</w:t>
      </w:r>
      <w:r w:rsidRPr="006367C6">
        <w:rPr>
          <w:rFonts w:ascii="Times New Roman" w:eastAsia="標楷體" w:hAnsi="Times New Roman" w:cs="Times New Roman"/>
          <w:sz w:val="28"/>
          <w:szCs w:val="28"/>
        </w:rPr>
        <w:t>：無出廠證明</w:t>
      </w:r>
      <w:proofErr w:type="gramStart"/>
      <w:r w:rsidRPr="006367C6">
        <w:rPr>
          <w:rFonts w:ascii="Times New Roman" w:eastAsia="標楷體" w:hAnsi="Times New Roman" w:cs="Times New Roman"/>
          <w:sz w:val="28"/>
          <w:szCs w:val="28"/>
        </w:rPr>
        <w:t>可洽原購買</w:t>
      </w:r>
      <w:proofErr w:type="gramEnd"/>
      <w:r w:rsidRPr="006367C6">
        <w:rPr>
          <w:rFonts w:ascii="Times New Roman" w:eastAsia="標楷體" w:hAnsi="Times New Roman" w:cs="Times New Roman"/>
          <w:sz w:val="28"/>
          <w:szCs w:val="28"/>
        </w:rPr>
        <w:t>經銷商出具出廠證明及車架號碼。若原購買經銷商或製造廠歇業可就近洽詢以下經銷商尋求協助。</w:t>
      </w:r>
    </w:p>
    <w:p w14:paraId="66E298E8" w14:textId="015E279D" w:rsidR="005A52D8" w:rsidRPr="002E5B37" w:rsidRDefault="001A0F7F" w:rsidP="004838F7">
      <w:pPr>
        <w:snapToGrid w:val="0"/>
        <w:spacing w:line="300" w:lineRule="auto"/>
        <w:ind w:leftChars="260" w:left="624" w:firstLineChars="50" w:firstLine="120"/>
        <w:jc w:val="both"/>
        <w:rPr>
          <w:rFonts w:ascii="Times New Roman" w:eastAsia="標楷體" w:hAnsi="Times New Roman" w:cs="Times New Roman"/>
          <w:sz w:val="28"/>
          <w:szCs w:val="28"/>
        </w:rPr>
      </w:pPr>
      <w:hyperlink r:id="rId47" w:history="1">
        <w:r w:rsidR="004838F7" w:rsidRPr="002E5B37">
          <w:rPr>
            <w:rStyle w:val="a4"/>
            <w:rFonts w:ascii="Times New Roman" w:eastAsia="標楷體" w:hAnsi="Times New Roman" w:cs="Times New Roman"/>
            <w:sz w:val="28"/>
            <w:szCs w:val="28"/>
          </w:rPr>
          <w:t>https://www.mvdis.gov.tw/files/m3/car/eBicyclesDoc/storeList.pdf</w:t>
        </w:r>
      </w:hyperlink>
    </w:p>
    <w:p w14:paraId="309F4197" w14:textId="77777777" w:rsidR="004838F7" w:rsidRDefault="004838F7" w:rsidP="007E3DC3">
      <w:pPr>
        <w:snapToGrid w:val="0"/>
        <w:spacing w:line="300" w:lineRule="auto"/>
        <w:ind w:leftChars="60" w:left="760" w:hangingChars="220" w:hanging="616"/>
        <w:jc w:val="both"/>
        <w:rPr>
          <w:rFonts w:ascii="Times New Roman" w:eastAsia="標楷體" w:hAnsi="Times New Roman" w:cs="Times New Roman"/>
          <w:sz w:val="28"/>
          <w:szCs w:val="28"/>
        </w:rPr>
      </w:pPr>
    </w:p>
    <w:p w14:paraId="1E10E914" w14:textId="783F54A5" w:rsidR="005A52D8" w:rsidRPr="006367C6" w:rsidRDefault="005A52D8" w:rsidP="007E3DC3">
      <w:pPr>
        <w:snapToGrid w:val="0"/>
        <w:spacing w:line="300" w:lineRule="auto"/>
        <w:ind w:leftChars="60" w:left="760" w:hangingChars="220" w:hanging="61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Q6</w:t>
      </w:r>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111</w:t>
      </w:r>
      <w:r w:rsidRPr="006367C6">
        <w:rPr>
          <w:rFonts w:ascii="Times New Roman" w:eastAsia="標楷體" w:hAnsi="Times New Roman" w:cs="Times New Roman"/>
          <w:sz w:val="28"/>
          <w:szCs w:val="28"/>
        </w:rPr>
        <w:t>年</w:t>
      </w:r>
      <w:r w:rsidRPr="006367C6">
        <w:rPr>
          <w:rFonts w:ascii="Times New Roman" w:eastAsia="標楷體" w:hAnsi="Times New Roman" w:cs="Times New Roman"/>
          <w:sz w:val="28"/>
          <w:szCs w:val="28"/>
        </w:rPr>
        <w:t>11</w:t>
      </w:r>
      <w:r w:rsidRPr="006367C6">
        <w:rPr>
          <w:rFonts w:ascii="Times New Roman" w:eastAsia="標楷體" w:hAnsi="Times New Roman" w:cs="Times New Roman"/>
          <w:sz w:val="28"/>
          <w:szCs w:val="28"/>
        </w:rPr>
        <w:t>月</w:t>
      </w:r>
      <w:r w:rsidRPr="006367C6">
        <w:rPr>
          <w:rFonts w:ascii="Times New Roman" w:eastAsia="標楷體" w:hAnsi="Times New Roman" w:cs="Times New Roman"/>
          <w:sz w:val="28"/>
          <w:szCs w:val="28"/>
        </w:rPr>
        <w:t>30</w:t>
      </w:r>
      <w:r w:rsidRPr="006367C6">
        <w:rPr>
          <w:rFonts w:ascii="Times New Roman" w:eastAsia="標楷體" w:hAnsi="Times New Roman" w:cs="Times New Roman"/>
          <w:sz w:val="28"/>
          <w:szCs w:val="28"/>
        </w:rPr>
        <w:t>日前已使用的微型電動二輪車保險期間是以「出廠日期」還是以「購買日期」來判斷應保險期間</w:t>
      </w:r>
      <w:r w:rsidR="007E3DC3" w:rsidRPr="006367C6">
        <w:rPr>
          <w:rFonts w:ascii="Times New Roman" w:eastAsia="標楷體" w:hAnsi="Times New Roman" w:cs="Times New Roman"/>
          <w:sz w:val="28"/>
          <w:szCs w:val="28"/>
        </w:rPr>
        <w:t>？</w:t>
      </w:r>
    </w:p>
    <w:p w14:paraId="09CA7438"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A6</w:t>
      </w:r>
      <w:r w:rsidRPr="006367C6">
        <w:rPr>
          <w:rFonts w:ascii="Times New Roman" w:eastAsia="標楷體" w:hAnsi="Times New Roman" w:cs="Times New Roman"/>
          <w:sz w:val="28"/>
          <w:szCs w:val="28"/>
        </w:rPr>
        <w:t>：是以「出廠日期」來判斷應投保的保險期間。</w:t>
      </w:r>
    </w:p>
    <w:p w14:paraId="36D9348D"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45C1E581" w14:textId="77777777" w:rsidR="005A52D8" w:rsidRPr="006367C6" w:rsidRDefault="005A52D8" w:rsidP="007E3DC3">
      <w:pPr>
        <w:snapToGrid w:val="0"/>
        <w:spacing w:line="300" w:lineRule="auto"/>
        <w:ind w:leftChars="59" w:left="727" w:hangingChars="209" w:hanging="585"/>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Q7</w:t>
      </w:r>
      <w:r w:rsidRPr="006367C6">
        <w:rPr>
          <w:rFonts w:ascii="Times New Roman" w:eastAsia="標楷體" w:hAnsi="Times New Roman" w:cs="Times New Roman"/>
          <w:sz w:val="28"/>
          <w:szCs w:val="28"/>
        </w:rPr>
        <w:t>：保戶投保時，如出廠證明的出廠年月只有年份，強制險要保書的出廠月份該如何填寫？</w:t>
      </w:r>
    </w:p>
    <w:p w14:paraId="3A8E6F5D" w14:textId="77777777" w:rsidR="005A52D8" w:rsidRPr="006367C6" w:rsidRDefault="005A52D8" w:rsidP="007E3DC3">
      <w:pPr>
        <w:snapToGrid w:val="0"/>
        <w:spacing w:line="300" w:lineRule="auto"/>
        <w:ind w:leftChars="57" w:left="739" w:hangingChars="215" w:hanging="602"/>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A7</w:t>
      </w:r>
      <w:r w:rsidRPr="006367C6">
        <w:rPr>
          <w:rFonts w:ascii="Times New Roman" w:eastAsia="標楷體" w:hAnsi="Times New Roman" w:cs="Times New Roman"/>
          <w:sz w:val="28"/>
          <w:szCs w:val="28"/>
        </w:rPr>
        <w:t>：一般情況，出廠證明會登載年月，倘因年份久遠或型式</w:t>
      </w:r>
      <w:proofErr w:type="gramStart"/>
      <w:r w:rsidRPr="006367C6">
        <w:rPr>
          <w:rFonts w:ascii="Times New Roman" w:eastAsia="標楷體" w:hAnsi="Times New Roman" w:cs="Times New Roman"/>
          <w:sz w:val="28"/>
          <w:szCs w:val="28"/>
        </w:rPr>
        <w:t>老舊等特殊</w:t>
      </w:r>
      <w:proofErr w:type="gramEnd"/>
      <w:r w:rsidRPr="006367C6">
        <w:rPr>
          <w:rFonts w:ascii="Times New Roman" w:eastAsia="標楷體" w:hAnsi="Times New Roman" w:cs="Times New Roman"/>
          <w:sz w:val="28"/>
          <w:szCs w:val="28"/>
        </w:rPr>
        <w:t>情形僅登載年份時，其月份依投保當月份填寫。</w:t>
      </w:r>
    </w:p>
    <w:p w14:paraId="0553130A" w14:textId="77777777" w:rsidR="005A52D8" w:rsidRPr="006367C6" w:rsidRDefault="005A52D8" w:rsidP="001F3721">
      <w:pPr>
        <w:snapToGrid w:val="0"/>
        <w:spacing w:line="300" w:lineRule="auto"/>
        <w:ind w:leftChars="408" w:left="1489" w:hangingChars="182" w:hanging="510"/>
        <w:jc w:val="both"/>
        <w:rPr>
          <w:rFonts w:ascii="Times New Roman" w:eastAsia="標楷體" w:hAnsi="Times New Roman" w:cs="Times New Roman"/>
          <w:sz w:val="28"/>
          <w:szCs w:val="28"/>
        </w:rPr>
      </w:pPr>
    </w:p>
    <w:p w14:paraId="5F0E0859" w14:textId="248DE94F"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Q8</w:t>
      </w:r>
      <w:r w:rsidRPr="006367C6">
        <w:rPr>
          <w:rFonts w:ascii="Times New Roman" w:eastAsia="標楷體" w:hAnsi="Times New Roman" w:cs="Times New Roman"/>
          <w:sz w:val="28"/>
          <w:szCs w:val="28"/>
        </w:rPr>
        <w:t>：微型電動二輪車保險期間有何規定</w:t>
      </w:r>
      <w:r w:rsidR="007E3DC3" w:rsidRPr="006367C6">
        <w:rPr>
          <w:rFonts w:ascii="Times New Roman" w:eastAsia="標楷體" w:hAnsi="Times New Roman" w:cs="Times New Roman"/>
          <w:sz w:val="28"/>
          <w:szCs w:val="28"/>
        </w:rPr>
        <w:t>？</w:t>
      </w:r>
    </w:p>
    <w:p w14:paraId="3863347F" w14:textId="77777777" w:rsidR="005A52D8" w:rsidRPr="006367C6" w:rsidRDefault="005A52D8" w:rsidP="007E3DC3">
      <w:pPr>
        <w:snapToGrid w:val="0"/>
        <w:spacing w:line="300" w:lineRule="auto"/>
        <w:ind w:leftChars="57" w:left="739" w:hangingChars="215" w:hanging="602"/>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A8</w:t>
      </w:r>
      <w:r w:rsidRPr="006367C6">
        <w:rPr>
          <w:rFonts w:ascii="Times New Roman" w:eastAsia="標楷體" w:hAnsi="Times New Roman" w:cs="Times New Roman"/>
          <w:sz w:val="28"/>
          <w:szCs w:val="28"/>
        </w:rPr>
        <w:t>：新車：強制險投保</w:t>
      </w:r>
      <w:r w:rsidRPr="006367C6">
        <w:rPr>
          <w:rFonts w:ascii="Times New Roman" w:eastAsia="標楷體" w:hAnsi="Times New Roman" w:cs="Times New Roman"/>
          <w:sz w:val="28"/>
          <w:szCs w:val="28"/>
        </w:rPr>
        <w:t>3</w:t>
      </w:r>
      <w:r w:rsidRPr="006367C6">
        <w:rPr>
          <w:rFonts w:ascii="Times New Roman" w:eastAsia="標楷體" w:hAnsi="Times New Roman" w:cs="Times New Roman"/>
          <w:sz w:val="28"/>
          <w:szCs w:val="28"/>
        </w:rPr>
        <w:t>年期。</w:t>
      </w:r>
    </w:p>
    <w:p w14:paraId="50E1B0C5" w14:textId="21AF10EA" w:rsidR="005A52D8" w:rsidRPr="006367C6" w:rsidRDefault="005A52D8" w:rsidP="007E3DC3">
      <w:pPr>
        <w:snapToGrid w:val="0"/>
        <w:spacing w:line="300" w:lineRule="auto"/>
        <w:ind w:leftChars="310" w:left="744"/>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已使用的車輛：根據出廠年月來計算強制險保期，出廠年月可查看來歷證明。</w:t>
      </w:r>
    </w:p>
    <w:p w14:paraId="7D475E17" w14:textId="4644F137" w:rsidR="005A52D8" w:rsidRPr="006367C6" w:rsidRDefault="005A52D8" w:rsidP="007E3DC3">
      <w:pPr>
        <w:snapToGrid w:val="0"/>
        <w:spacing w:line="300" w:lineRule="auto"/>
        <w:ind w:leftChars="310" w:left="744"/>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出廠未達</w:t>
      </w:r>
      <w:r w:rsidRPr="006367C6">
        <w:rPr>
          <w:rFonts w:ascii="Times New Roman" w:eastAsia="標楷體" w:hAnsi="Times New Roman" w:cs="Times New Roman"/>
          <w:sz w:val="28"/>
          <w:szCs w:val="28"/>
        </w:rPr>
        <w:t xml:space="preserve"> 1 </w:t>
      </w:r>
      <w:r w:rsidRPr="006367C6">
        <w:rPr>
          <w:rFonts w:ascii="Times New Roman" w:eastAsia="標楷體" w:hAnsi="Times New Roman" w:cs="Times New Roman"/>
          <w:sz w:val="28"/>
          <w:szCs w:val="28"/>
        </w:rPr>
        <w:t>年之已使用的車輛：強制險可選擇</w:t>
      </w:r>
      <w:r w:rsidRPr="006367C6">
        <w:rPr>
          <w:rFonts w:ascii="Times New Roman" w:eastAsia="標楷體" w:hAnsi="Times New Roman" w:cs="Times New Roman"/>
          <w:sz w:val="28"/>
          <w:szCs w:val="28"/>
        </w:rPr>
        <w:t>2</w:t>
      </w:r>
      <w:r w:rsidRPr="006367C6">
        <w:rPr>
          <w:rFonts w:ascii="Times New Roman" w:eastAsia="標楷體" w:hAnsi="Times New Roman" w:cs="Times New Roman"/>
          <w:sz w:val="28"/>
          <w:szCs w:val="28"/>
        </w:rPr>
        <w:t>年期或</w:t>
      </w:r>
      <w:r w:rsidRPr="006367C6">
        <w:rPr>
          <w:rFonts w:ascii="Times New Roman" w:eastAsia="標楷體" w:hAnsi="Times New Roman" w:cs="Times New Roman"/>
          <w:sz w:val="28"/>
          <w:szCs w:val="28"/>
        </w:rPr>
        <w:t>3</w:t>
      </w:r>
      <w:r w:rsidRPr="006367C6">
        <w:rPr>
          <w:rFonts w:ascii="Times New Roman" w:eastAsia="標楷體" w:hAnsi="Times New Roman" w:cs="Times New Roman"/>
          <w:sz w:val="28"/>
          <w:szCs w:val="28"/>
        </w:rPr>
        <w:t>年期。</w:t>
      </w:r>
    </w:p>
    <w:p w14:paraId="35F1811B" w14:textId="350F3363" w:rsidR="005A52D8" w:rsidRPr="006367C6" w:rsidRDefault="005A52D8" w:rsidP="007E3DC3">
      <w:pPr>
        <w:snapToGrid w:val="0"/>
        <w:spacing w:line="300" w:lineRule="auto"/>
        <w:ind w:leftChars="310" w:left="744"/>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出廠</w:t>
      </w:r>
      <w:r w:rsidRPr="006367C6">
        <w:rPr>
          <w:rFonts w:ascii="Times New Roman" w:eastAsia="標楷體" w:hAnsi="Times New Roman" w:cs="Times New Roman"/>
          <w:sz w:val="28"/>
          <w:szCs w:val="28"/>
        </w:rPr>
        <w:t xml:space="preserve"> 1 </w:t>
      </w:r>
      <w:r w:rsidRPr="006367C6">
        <w:rPr>
          <w:rFonts w:ascii="Times New Roman" w:eastAsia="標楷體" w:hAnsi="Times New Roman" w:cs="Times New Roman"/>
          <w:sz w:val="28"/>
          <w:szCs w:val="28"/>
        </w:rPr>
        <w:t>年以上之已使用的車輛：強制險可選擇</w:t>
      </w:r>
      <w:r w:rsidRPr="006367C6">
        <w:rPr>
          <w:rFonts w:ascii="Times New Roman" w:eastAsia="標楷體" w:hAnsi="Times New Roman" w:cs="Times New Roman"/>
          <w:sz w:val="28"/>
          <w:szCs w:val="28"/>
        </w:rPr>
        <w:t>1</w:t>
      </w:r>
      <w:r w:rsidRPr="006367C6">
        <w:rPr>
          <w:rFonts w:ascii="Times New Roman" w:eastAsia="標楷體" w:hAnsi="Times New Roman" w:cs="Times New Roman"/>
          <w:sz w:val="28"/>
          <w:szCs w:val="28"/>
        </w:rPr>
        <w:t>年期或</w:t>
      </w:r>
      <w:r w:rsidRPr="006367C6">
        <w:rPr>
          <w:rFonts w:ascii="Times New Roman" w:eastAsia="標楷體" w:hAnsi="Times New Roman" w:cs="Times New Roman"/>
          <w:sz w:val="28"/>
          <w:szCs w:val="28"/>
        </w:rPr>
        <w:t>2</w:t>
      </w:r>
      <w:r w:rsidRPr="006367C6">
        <w:rPr>
          <w:rFonts w:ascii="Times New Roman" w:eastAsia="標楷體" w:hAnsi="Times New Roman" w:cs="Times New Roman"/>
          <w:sz w:val="28"/>
          <w:szCs w:val="28"/>
        </w:rPr>
        <w:t>年期或</w:t>
      </w:r>
      <w:r w:rsidRPr="006367C6">
        <w:rPr>
          <w:rFonts w:ascii="Times New Roman" w:eastAsia="標楷體" w:hAnsi="Times New Roman" w:cs="Times New Roman"/>
          <w:sz w:val="28"/>
          <w:szCs w:val="28"/>
        </w:rPr>
        <w:t>3</w:t>
      </w:r>
      <w:r w:rsidRPr="006367C6">
        <w:rPr>
          <w:rFonts w:ascii="Times New Roman" w:eastAsia="標楷體" w:hAnsi="Times New Roman" w:cs="Times New Roman"/>
          <w:sz w:val="28"/>
          <w:szCs w:val="28"/>
        </w:rPr>
        <w:t>年期。</w:t>
      </w:r>
    </w:p>
    <w:p w14:paraId="0CF2C041"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111FE5E7" w14:textId="77777777" w:rsidR="007E3DC3" w:rsidRDefault="007E3DC3" w:rsidP="007E3DC3">
      <w:pPr>
        <w:snapToGrid w:val="0"/>
        <w:spacing w:line="300" w:lineRule="auto"/>
        <w:ind w:leftChars="59" w:left="761" w:hangingChars="221" w:hanging="619"/>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7C6301D" w14:textId="64CCB124" w:rsidR="005A52D8" w:rsidRPr="006367C6" w:rsidRDefault="005A52D8" w:rsidP="007E3DC3">
      <w:pPr>
        <w:snapToGrid w:val="0"/>
        <w:spacing w:line="300" w:lineRule="auto"/>
        <w:ind w:leftChars="59" w:left="761" w:hangingChars="221" w:hanging="619"/>
        <w:rPr>
          <w:rFonts w:ascii="Times New Roman" w:eastAsia="標楷體" w:hAnsi="Times New Roman" w:cs="Times New Roman"/>
          <w:sz w:val="28"/>
          <w:szCs w:val="28"/>
        </w:rPr>
      </w:pPr>
      <w:r w:rsidRPr="006367C6">
        <w:rPr>
          <w:rFonts w:ascii="Times New Roman" w:eastAsia="標楷體" w:hAnsi="Times New Roman" w:cs="Times New Roman"/>
          <w:sz w:val="28"/>
          <w:szCs w:val="28"/>
        </w:rPr>
        <w:lastRenderedPageBreak/>
        <w:t>Q9</w:t>
      </w:r>
      <w:r w:rsidRPr="006367C6">
        <w:rPr>
          <w:rFonts w:ascii="Times New Roman" w:eastAsia="標楷體" w:hAnsi="Times New Roman" w:cs="Times New Roman"/>
          <w:sz w:val="28"/>
          <w:szCs w:val="28"/>
        </w:rPr>
        <w:t>：微型電動二輪車保險期間有三種：一年期、二年期、三年期，其強制險保費各為多少</w:t>
      </w:r>
      <w:r w:rsidR="007E3DC3" w:rsidRPr="006367C6">
        <w:rPr>
          <w:rFonts w:ascii="Times New Roman" w:eastAsia="標楷體" w:hAnsi="Times New Roman" w:cs="Times New Roman"/>
          <w:sz w:val="28"/>
          <w:szCs w:val="28"/>
        </w:rPr>
        <w:t>？</w:t>
      </w:r>
    </w:p>
    <w:p w14:paraId="6930B2B5"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A9</w:t>
      </w:r>
      <w:r w:rsidRPr="006367C6">
        <w:rPr>
          <w:rFonts w:ascii="Times New Roman" w:eastAsia="標楷體" w:hAnsi="Times New Roman" w:cs="Times New Roman"/>
          <w:sz w:val="28"/>
          <w:szCs w:val="28"/>
        </w:rPr>
        <w:t>：投保三年期保費</w:t>
      </w:r>
      <w:r w:rsidRPr="006367C6">
        <w:rPr>
          <w:rFonts w:ascii="Times New Roman" w:eastAsia="標楷體" w:hAnsi="Times New Roman" w:cs="Times New Roman"/>
          <w:sz w:val="28"/>
          <w:szCs w:val="28"/>
        </w:rPr>
        <w:t>1,358</w:t>
      </w:r>
      <w:r w:rsidRPr="006367C6">
        <w:rPr>
          <w:rFonts w:ascii="Times New Roman" w:eastAsia="標楷體" w:hAnsi="Times New Roman" w:cs="Times New Roman"/>
          <w:sz w:val="28"/>
          <w:szCs w:val="28"/>
        </w:rPr>
        <w:t>元（平均一年約</w:t>
      </w:r>
      <w:r w:rsidRPr="006367C6">
        <w:rPr>
          <w:rFonts w:ascii="Times New Roman" w:eastAsia="標楷體" w:hAnsi="Times New Roman" w:cs="Times New Roman"/>
          <w:sz w:val="28"/>
          <w:szCs w:val="28"/>
        </w:rPr>
        <w:t>453</w:t>
      </w:r>
      <w:r w:rsidRPr="006367C6">
        <w:rPr>
          <w:rFonts w:ascii="Times New Roman" w:eastAsia="標楷體" w:hAnsi="Times New Roman" w:cs="Times New Roman"/>
          <w:sz w:val="28"/>
          <w:szCs w:val="28"/>
        </w:rPr>
        <w:t>元）；</w:t>
      </w:r>
    </w:p>
    <w:p w14:paraId="0C44B25B" w14:textId="5AD1ED58" w:rsidR="005A52D8" w:rsidRPr="006367C6" w:rsidRDefault="005A52D8" w:rsidP="007E3DC3">
      <w:pPr>
        <w:snapToGrid w:val="0"/>
        <w:spacing w:line="300" w:lineRule="auto"/>
        <w:ind w:leftChars="310" w:left="744"/>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投保二年期保費</w:t>
      </w:r>
      <w:r w:rsidRPr="006367C6">
        <w:rPr>
          <w:rFonts w:ascii="Times New Roman" w:eastAsia="標楷體" w:hAnsi="Times New Roman" w:cs="Times New Roman"/>
          <w:sz w:val="28"/>
          <w:szCs w:val="28"/>
        </w:rPr>
        <w:t>971</w:t>
      </w:r>
      <w:r w:rsidRPr="006367C6">
        <w:rPr>
          <w:rFonts w:ascii="Times New Roman" w:eastAsia="標楷體" w:hAnsi="Times New Roman" w:cs="Times New Roman"/>
          <w:sz w:val="28"/>
          <w:szCs w:val="28"/>
        </w:rPr>
        <w:t>元（平均一年約</w:t>
      </w:r>
      <w:r w:rsidRPr="006367C6">
        <w:rPr>
          <w:rFonts w:ascii="Times New Roman" w:eastAsia="標楷體" w:hAnsi="Times New Roman" w:cs="Times New Roman"/>
          <w:sz w:val="28"/>
          <w:szCs w:val="28"/>
        </w:rPr>
        <w:t>486</w:t>
      </w:r>
      <w:r w:rsidRPr="006367C6">
        <w:rPr>
          <w:rFonts w:ascii="Times New Roman" w:eastAsia="標楷體" w:hAnsi="Times New Roman" w:cs="Times New Roman"/>
          <w:sz w:val="28"/>
          <w:szCs w:val="28"/>
        </w:rPr>
        <w:t>元）；</w:t>
      </w:r>
    </w:p>
    <w:p w14:paraId="427B166A" w14:textId="38B89B59" w:rsidR="005A52D8" w:rsidRPr="006367C6" w:rsidRDefault="005A52D8" w:rsidP="007E3DC3">
      <w:pPr>
        <w:snapToGrid w:val="0"/>
        <w:spacing w:line="300" w:lineRule="auto"/>
        <w:ind w:leftChars="310" w:left="744"/>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投保一年期保費</w:t>
      </w:r>
      <w:r w:rsidRPr="006367C6">
        <w:rPr>
          <w:rFonts w:ascii="Times New Roman" w:eastAsia="標楷體" w:hAnsi="Times New Roman" w:cs="Times New Roman"/>
          <w:sz w:val="28"/>
          <w:szCs w:val="28"/>
        </w:rPr>
        <w:t>563</w:t>
      </w:r>
      <w:r w:rsidRPr="006367C6">
        <w:rPr>
          <w:rFonts w:ascii="Times New Roman" w:eastAsia="標楷體" w:hAnsi="Times New Roman" w:cs="Times New Roman"/>
          <w:sz w:val="28"/>
          <w:szCs w:val="28"/>
        </w:rPr>
        <w:t>元。</w:t>
      </w:r>
    </w:p>
    <w:p w14:paraId="0717B3AF"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3354E584" w14:textId="5D90183A" w:rsidR="005A52D8" w:rsidRPr="006367C6" w:rsidRDefault="005A52D8" w:rsidP="007E3DC3">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Q10</w:t>
      </w:r>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111</w:t>
      </w:r>
      <w:r w:rsidRPr="006367C6">
        <w:rPr>
          <w:rFonts w:ascii="Times New Roman" w:eastAsia="標楷體" w:hAnsi="Times New Roman" w:cs="Times New Roman"/>
          <w:sz w:val="28"/>
          <w:szCs w:val="28"/>
        </w:rPr>
        <w:t>年</w:t>
      </w:r>
      <w:r w:rsidRPr="006367C6">
        <w:rPr>
          <w:rFonts w:ascii="Times New Roman" w:eastAsia="標楷體" w:hAnsi="Times New Roman" w:cs="Times New Roman"/>
          <w:sz w:val="28"/>
          <w:szCs w:val="28"/>
        </w:rPr>
        <w:t>11</w:t>
      </w:r>
      <w:r w:rsidRPr="006367C6">
        <w:rPr>
          <w:rFonts w:ascii="Times New Roman" w:eastAsia="標楷體" w:hAnsi="Times New Roman" w:cs="Times New Roman"/>
          <w:sz w:val="28"/>
          <w:szCs w:val="28"/>
        </w:rPr>
        <w:t>月</w:t>
      </w:r>
      <w:r w:rsidRPr="006367C6">
        <w:rPr>
          <w:rFonts w:ascii="Times New Roman" w:eastAsia="標楷體" w:hAnsi="Times New Roman" w:cs="Times New Roman"/>
          <w:sz w:val="28"/>
          <w:szCs w:val="28"/>
        </w:rPr>
        <w:t>30</w:t>
      </w:r>
      <w:r w:rsidRPr="006367C6">
        <w:rPr>
          <w:rFonts w:ascii="Times New Roman" w:eastAsia="標楷體" w:hAnsi="Times New Roman" w:cs="Times New Roman"/>
          <w:sz w:val="28"/>
          <w:szCs w:val="28"/>
        </w:rPr>
        <w:t>日前已使用的微型電動二輪車，出廠日期為</w:t>
      </w:r>
      <w:r w:rsidRPr="006367C6">
        <w:rPr>
          <w:rFonts w:ascii="Times New Roman" w:eastAsia="標楷體" w:hAnsi="Times New Roman" w:cs="Times New Roman"/>
          <w:sz w:val="28"/>
          <w:szCs w:val="28"/>
        </w:rPr>
        <w:t>111</w:t>
      </w:r>
      <w:r w:rsidRPr="006367C6">
        <w:rPr>
          <w:rFonts w:ascii="Times New Roman" w:eastAsia="標楷體" w:hAnsi="Times New Roman" w:cs="Times New Roman"/>
          <w:sz w:val="28"/>
          <w:szCs w:val="28"/>
        </w:rPr>
        <w:t>年</w:t>
      </w:r>
      <w:r w:rsidRPr="006367C6">
        <w:rPr>
          <w:rFonts w:ascii="Times New Roman" w:eastAsia="標楷體" w:hAnsi="Times New Roman" w:cs="Times New Roman"/>
          <w:sz w:val="28"/>
          <w:szCs w:val="28"/>
        </w:rPr>
        <w:t>5</w:t>
      </w:r>
      <w:r w:rsidRPr="006367C6">
        <w:rPr>
          <w:rFonts w:ascii="Times New Roman" w:eastAsia="標楷體" w:hAnsi="Times New Roman" w:cs="Times New Roman"/>
          <w:sz w:val="28"/>
          <w:szCs w:val="28"/>
        </w:rPr>
        <w:t>月應投保幾年期的強制險</w:t>
      </w:r>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保費為多少</w:t>
      </w:r>
      <w:r w:rsidR="007E3DC3" w:rsidRPr="006367C6">
        <w:rPr>
          <w:rFonts w:ascii="Times New Roman" w:eastAsia="標楷體" w:hAnsi="Times New Roman" w:cs="Times New Roman"/>
          <w:sz w:val="28"/>
          <w:szCs w:val="28"/>
        </w:rPr>
        <w:t>？</w:t>
      </w:r>
    </w:p>
    <w:p w14:paraId="5AF5C17B" w14:textId="77777777" w:rsidR="005A52D8" w:rsidRPr="006367C6" w:rsidRDefault="005A52D8" w:rsidP="007E3DC3">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A10</w:t>
      </w:r>
      <w:r w:rsidRPr="006367C6">
        <w:rPr>
          <w:rFonts w:ascii="Times New Roman" w:eastAsia="標楷體" w:hAnsi="Times New Roman" w:cs="Times New Roman"/>
          <w:sz w:val="28"/>
          <w:szCs w:val="28"/>
        </w:rPr>
        <w:t>：車輛是</w:t>
      </w:r>
      <w:r w:rsidRPr="006367C6">
        <w:rPr>
          <w:rFonts w:ascii="Times New Roman" w:eastAsia="標楷體" w:hAnsi="Times New Roman" w:cs="Times New Roman"/>
          <w:sz w:val="28"/>
          <w:szCs w:val="28"/>
        </w:rPr>
        <w:t>111</w:t>
      </w:r>
      <w:r w:rsidRPr="006367C6">
        <w:rPr>
          <w:rFonts w:ascii="Times New Roman" w:eastAsia="標楷體" w:hAnsi="Times New Roman" w:cs="Times New Roman"/>
          <w:sz w:val="28"/>
          <w:szCs w:val="28"/>
        </w:rPr>
        <w:t>年</w:t>
      </w:r>
      <w:r w:rsidRPr="006367C6">
        <w:rPr>
          <w:rFonts w:ascii="Times New Roman" w:eastAsia="標楷體" w:hAnsi="Times New Roman" w:cs="Times New Roman"/>
          <w:sz w:val="28"/>
          <w:szCs w:val="28"/>
        </w:rPr>
        <w:t>5</w:t>
      </w:r>
      <w:r w:rsidRPr="006367C6">
        <w:rPr>
          <w:rFonts w:ascii="Times New Roman" w:eastAsia="標楷體" w:hAnsi="Times New Roman" w:cs="Times New Roman"/>
          <w:sz w:val="28"/>
          <w:szCs w:val="28"/>
        </w:rPr>
        <w:t>月出廠，如果</w:t>
      </w:r>
      <w:r w:rsidRPr="006367C6">
        <w:rPr>
          <w:rFonts w:ascii="Times New Roman" w:eastAsia="標楷體" w:hAnsi="Times New Roman" w:cs="Times New Roman"/>
          <w:sz w:val="28"/>
          <w:szCs w:val="28"/>
        </w:rPr>
        <w:t>111</w:t>
      </w:r>
      <w:r w:rsidRPr="006367C6">
        <w:rPr>
          <w:rFonts w:ascii="Times New Roman" w:eastAsia="標楷體" w:hAnsi="Times New Roman" w:cs="Times New Roman"/>
          <w:sz w:val="28"/>
          <w:szCs w:val="28"/>
        </w:rPr>
        <w:t>年</w:t>
      </w:r>
      <w:r w:rsidRPr="006367C6">
        <w:rPr>
          <w:rFonts w:ascii="Times New Roman" w:eastAsia="標楷體" w:hAnsi="Times New Roman" w:cs="Times New Roman"/>
          <w:sz w:val="28"/>
          <w:szCs w:val="28"/>
        </w:rPr>
        <w:t>11</w:t>
      </w:r>
      <w:r w:rsidRPr="006367C6">
        <w:rPr>
          <w:rFonts w:ascii="Times New Roman" w:eastAsia="標楷體" w:hAnsi="Times New Roman" w:cs="Times New Roman"/>
          <w:sz w:val="28"/>
          <w:szCs w:val="28"/>
        </w:rPr>
        <w:t>月</w:t>
      </w:r>
      <w:r w:rsidRPr="006367C6">
        <w:rPr>
          <w:rFonts w:ascii="Times New Roman" w:eastAsia="標楷體" w:hAnsi="Times New Roman" w:cs="Times New Roman"/>
          <w:sz w:val="28"/>
          <w:szCs w:val="28"/>
        </w:rPr>
        <w:t>30</w:t>
      </w:r>
      <w:r w:rsidRPr="006367C6">
        <w:rPr>
          <w:rFonts w:ascii="Times New Roman" w:eastAsia="標楷體" w:hAnsi="Times New Roman" w:cs="Times New Roman"/>
          <w:sz w:val="28"/>
          <w:szCs w:val="28"/>
        </w:rPr>
        <w:t>日投保強制險，屬於已使用未達一年之車輛，至少應投保二年期強制險，保費</w:t>
      </w:r>
      <w:r w:rsidRPr="006367C6">
        <w:rPr>
          <w:rFonts w:ascii="Times New Roman" w:eastAsia="標楷體" w:hAnsi="Times New Roman" w:cs="Times New Roman"/>
          <w:sz w:val="28"/>
          <w:szCs w:val="28"/>
        </w:rPr>
        <w:t>971</w:t>
      </w:r>
      <w:r w:rsidRPr="006367C6">
        <w:rPr>
          <w:rFonts w:ascii="Times New Roman" w:eastAsia="標楷體" w:hAnsi="Times New Roman" w:cs="Times New Roman"/>
          <w:sz w:val="28"/>
          <w:szCs w:val="28"/>
        </w:rPr>
        <w:t>元。</w:t>
      </w:r>
    </w:p>
    <w:p w14:paraId="210C854B" w14:textId="77777777" w:rsidR="005A52D8" w:rsidRPr="006367C6" w:rsidRDefault="005A52D8" w:rsidP="007E3DC3">
      <w:pPr>
        <w:snapToGrid w:val="0"/>
        <w:spacing w:line="300" w:lineRule="auto"/>
        <w:jc w:val="both"/>
        <w:rPr>
          <w:rFonts w:ascii="Times New Roman" w:eastAsia="標楷體" w:hAnsi="Times New Roman" w:cs="Times New Roman"/>
          <w:sz w:val="28"/>
          <w:szCs w:val="28"/>
        </w:rPr>
      </w:pPr>
    </w:p>
    <w:p w14:paraId="78626084" w14:textId="77777777" w:rsidR="005A52D8" w:rsidRPr="006367C6" w:rsidRDefault="005A52D8" w:rsidP="007E3DC3">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Q11</w:t>
      </w:r>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111</w:t>
      </w:r>
      <w:r w:rsidRPr="006367C6">
        <w:rPr>
          <w:rFonts w:ascii="Times New Roman" w:eastAsia="標楷體" w:hAnsi="Times New Roman" w:cs="Times New Roman"/>
          <w:sz w:val="28"/>
          <w:szCs w:val="28"/>
        </w:rPr>
        <w:t>年</w:t>
      </w:r>
      <w:r w:rsidRPr="006367C6">
        <w:rPr>
          <w:rFonts w:ascii="Times New Roman" w:eastAsia="標楷體" w:hAnsi="Times New Roman" w:cs="Times New Roman"/>
          <w:sz w:val="28"/>
          <w:szCs w:val="28"/>
        </w:rPr>
        <w:t>11</w:t>
      </w:r>
      <w:r w:rsidRPr="006367C6">
        <w:rPr>
          <w:rFonts w:ascii="Times New Roman" w:eastAsia="標楷體" w:hAnsi="Times New Roman" w:cs="Times New Roman"/>
          <w:sz w:val="28"/>
          <w:szCs w:val="28"/>
        </w:rPr>
        <w:t>月</w:t>
      </w:r>
      <w:r w:rsidRPr="006367C6">
        <w:rPr>
          <w:rFonts w:ascii="Times New Roman" w:eastAsia="標楷體" w:hAnsi="Times New Roman" w:cs="Times New Roman"/>
          <w:sz w:val="28"/>
          <w:szCs w:val="28"/>
        </w:rPr>
        <w:t>30</w:t>
      </w:r>
      <w:r w:rsidRPr="006367C6">
        <w:rPr>
          <w:rFonts w:ascii="Times New Roman" w:eastAsia="標楷體" w:hAnsi="Times New Roman" w:cs="Times New Roman"/>
          <w:sz w:val="28"/>
          <w:szCs w:val="28"/>
        </w:rPr>
        <w:t>日前已使用的微型電動二輪車如領牌不過，</w:t>
      </w:r>
      <w:proofErr w:type="gramStart"/>
      <w:r w:rsidRPr="006367C6">
        <w:rPr>
          <w:rFonts w:ascii="Times New Roman" w:eastAsia="標楷體" w:hAnsi="Times New Roman" w:cs="Times New Roman"/>
          <w:sz w:val="28"/>
          <w:szCs w:val="28"/>
        </w:rPr>
        <w:t>強制險該如何</w:t>
      </w:r>
      <w:proofErr w:type="gramEnd"/>
      <w:r w:rsidRPr="006367C6">
        <w:rPr>
          <w:rFonts w:ascii="Times New Roman" w:eastAsia="標楷體" w:hAnsi="Times New Roman" w:cs="Times New Roman"/>
          <w:sz w:val="28"/>
          <w:szCs w:val="28"/>
        </w:rPr>
        <w:t>處理？</w:t>
      </w:r>
    </w:p>
    <w:p w14:paraId="711D92B9" w14:textId="1422510F" w:rsidR="005A52D8" w:rsidRPr="006367C6" w:rsidRDefault="005A52D8" w:rsidP="007E3DC3">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A11</w:t>
      </w:r>
      <w:r w:rsidRPr="006367C6">
        <w:rPr>
          <w:rFonts w:ascii="Times New Roman" w:eastAsia="標楷體" w:hAnsi="Times New Roman" w:cs="Times New Roman"/>
          <w:sz w:val="28"/>
          <w:szCs w:val="28"/>
        </w:rPr>
        <w:t>：依「強制汽車責任保險法」第五條之一第二項，投保義務人應於該條文施行後</w:t>
      </w:r>
      <w:r w:rsidRPr="006367C6">
        <w:rPr>
          <w:rFonts w:ascii="Times New Roman" w:eastAsia="標楷體" w:hAnsi="Times New Roman" w:cs="Times New Roman"/>
          <w:sz w:val="28"/>
          <w:szCs w:val="28"/>
        </w:rPr>
        <w:t>2</w:t>
      </w:r>
      <w:r w:rsidRPr="006367C6">
        <w:rPr>
          <w:rFonts w:ascii="Times New Roman" w:eastAsia="標楷體" w:hAnsi="Times New Roman" w:cs="Times New Roman"/>
          <w:sz w:val="28"/>
          <w:szCs w:val="28"/>
        </w:rPr>
        <w:t>年內「投保」並「領牌」，因此，依契約批註條款約定微型電動二輪車投保強制險的保險期間是從這輛微型電動二輪車「完成領用牌照日」起算。</w:t>
      </w:r>
    </w:p>
    <w:p w14:paraId="1692BD45" w14:textId="788BF5C6" w:rsidR="005A52D8" w:rsidRPr="006367C6" w:rsidRDefault="005A52D8" w:rsidP="007E3DC3">
      <w:pPr>
        <w:snapToGrid w:val="0"/>
        <w:spacing w:line="300" w:lineRule="auto"/>
        <w:ind w:leftChars="310" w:left="744" w:firstLineChars="56" w:firstLine="157"/>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所以，投保後要記得趕快去完成領牌和掛牌哦！</w:t>
      </w:r>
    </w:p>
    <w:p w14:paraId="782C6A70" w14:textId="77777777" w:rsidR="005A52D8" w:rsidRPr="007E3DC3" w:rsidRDefault="005A52D8" w:rsidP="007E3DC3">
      <w:pPr>
        <w:snapToGrid w:val="0"/>
        <w:spacing w:beforeLines="50" w:before="200" w:afterLines="50" w:after="200" w:line="300" w:lineRule="auto"/>
        <w:rPr>
          <w:rFonts w:ascii="Times New Roman" w:eastAsia="標楷體" w:hAnsi="Times New Roman" w:cs="Times New Roman"/>
          <w:color w:val="FF0000"/>
        </w:rPr>
      </w:pPr>
      <w:bookmarkStart w:id="2" w:name="_GoBack"/>
      <w:bookmarkEnd w:id="2"/>
      <w:r w:rsidRPr="007E3DC3">
        <w:rPr>
          <w:rFonts w:ascii="Times New Roman" w:eastAsia="標楷體" w:hAnsi="Times New Roman" w:cs="Times New Roman"/>
          <w:color w:val="FF0000"/>
          <w:sz w:val="28"/>
          <w:szCs w:val="28"/>
        </w:rPr>
        <w:t>【理賠篇】</w:t>
      </w:r>
    </w:p>
    <w:p w14:paraId="5AFC421F" w14:textId="5CC13D5D"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Q12</w:t>
      </w:r>
      <w:r w:rsidRPr="006367C6">
        <w:rPr>
          <w:rFonts w:ascii="Times New Roman" w:eastAsia="標楷體" w:hAnsi="Times New Roman" w:cs="Times New Roman"/>
          <w:sz w:val="28"/>
          <w:szCs w:val="28"/>
        </w:rPr>
        <w:t>：微型電動二輪車發生交通事故致人傷亡時要如何處理</w:t>
      </w:r>
      <w:r w:rsidR="00D65C83" w:rsidRPr="006367C6">
        <w:rPr>
          <w:rFonts w:ascii="Times New Roman" w:eastAsia="標楷體" w:hAnsi="Times New Roman" w:cs="Times New Roman"/>
          <w:sz w:val="28"/>
          <w:szCs w:val="28"/>
        </w:rPr>
        <w:t>？</w:t>
      </w:r>
    </w:p>
    <w:p w14:paraId="1A818DC9" w14:textId="77777777"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A12</w:t>
      </w:r>
      <w:r w:rsidRPr="006367C6">
        <w:rPr>
          <w:rFonts w:ascii="Times New Roman" w:eastAsia="標楷體" w:hAnsi="Times New Roman" w:cs="Times New Roman"/>
          <w:sz w:val="28"/>
          <w:szCs w:val="28"/>
        </w:rPr>
        <w:t>：車禍發生時，最重要的就是保持冷靜，記下「車號」，並且注意重點如下：</w:t>
      </w:r>
    </w:p>
    <w:p w14:paraId="7729086C" w14:textId="45D6EF88" w:rsidR="005A52D8" w:rsidRPr="00D65C83" w:rsidRDefault="00D65C83" w:rsidP="00A86CCF">
      <w:pPr>
        <w:snapToGrid w:val="0"/>
        <w:spacing w:line="300" w:lineRule="auto"/>
        <w:ind w:leftChars="374" w:left="1416" w:hangingChars="185" w:hanging="518"/>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一、</w:t>
      </w:r>
      <w:r w:rsidR="005A52D8" w:rsidRPr="00D65C83">
        <w:rPr>
          <w:rFonts w:ascii="Times New Roman" w:eastAsia="標楷體" w:hAnsi="Times New Roman" w:cs="Times New Roman"/>
          <w:kern w:val="2"/>
          <w:sz w:val="28"/>
          <w:szCs w:val="28"/>
        </w:rPr>
        <w:t>打開車燈，在事故地點後方「適當距離」處放置車輛故障標誌，以免後方車輛追撞。</w:t>
      </w:r>
    </w:p>
    <w:p w14:paraId="7C34FE1C" w14:textId="05962693" w:rsidR="005A52D8" w:rsidRPr="00D65C83" w:rsidRDefault="00D65C83" w:rsidP="00A86CCF">
      <w:pPr>
        <w:snapToGrid w:val="0"/>
        <w:spacing w:line="300" w:lineRule="auto"/>
        <w:ind w:leftChars="375" w:left="1404" w:hangingChars="180" w:hanging="504"/>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二、</w:t>
      </w:r>
      <w:r w:rsidR="005A52D8" w:rsidRPr="00D65C83">
        <w:rPr>
          <w:rFonts w:ascii="Times New Roman" w:eastAsia="標楷體" w:hAnsi="Times New Roman" w:cs="Times New Roman"/>
          <w:kern w:val="2"/>
          <w:sz w:val="28"/>
          <w:szCs w:val="28"/>
        </w:rPr>
        <w:t>打電話</w:t>
      </w:r>
      <w:r w:rsidR="005A52D8" w:rsidRPr="00D65C83">
        <w:rPr>
          <w:rFonts w:ascii="Times New Roman" w:eastAsia="標楷體" w:hAnsi="Times New Roman" w:cs="Times New Roman"/>
          <w:kern w:val="2"/>
          <w:sz w:val="28"/>
          <w:szCs w:val="28"/>
        </w:rPr>
        <w:t>(110)</w:t>
      </w:r>
      <w:r w:rsidR="005A52D8" w:rsidRPr="00D65C83">
        <w:rPr>
          <w:rFonts w:ascii="Times New Roman" w:eastAsia="標楷體" w:hAnsi="Times New Roman" w:cs="Times New Roman"/>
          <w:kern w:val="2"/>
          <w:sz w:val="28"/>
          <w:szCs w:val="28"/>
        </w:rPr>
        <w:t>報警</w:t>
      </w:r>
      <w:r w:rsidR="005A52D8" w:rsidRPr="00D65C83">
        <w:rPr>
          <w:rFonts w:ascii="Times New Roman" w:eastAsia="標楷體" w:hAnsi="Times New Roman" w:cs="Times New Roman"/>
          <w:kern w:val="2"/>
          <w:sz w:val="28"/>
          <w:szCs w:val="28"/>
        </w:rPr>
        <w:t>(</w:t>
      </w:r>
      <w:r w:rsidR="005A52D8" w:rsidRPr="00D65C83">
        <w:rPr>
          <w:rFonts w:ascii="Times New Roman" w:eastAsia="標楷體" w:hAnsi="Times New Roman" w:cs="Times New Roman"/>
          <w:kern w:val="2"/>
          <w:sz w:val="28"/>
          <w:szCs w:val="28"/>
        </w:rPr>
        <w:t>請警察到現場處理，除了維護交通秩序</w:t>
      </w:r>
      <w:proofErr w:type="gramStart"/>
      <w:r w:rsidR="005A52D8" w:rsidRPr="00D65C83">
        <w:rPr>
          <w:rFonts w:ascii="Times New Roman" w:eastAsia="標楷體" w:hAnsi="Times New Roman" w:cs="Times New Roman"/>
          <w:kern w:val="2"/>
          <w:sz w:val="28"/>
          <w:szCs w:val="28"/>
        </w:rPr>
        <w:t>以外，</w:t>
      </w:r>
      <w:proofErr w:type="gramEnd"/>
      <w:r w:rsidR="005A52D8" w:rsidRPr="00D65C83">
        <w:rPr>
          <w:rFonts w:ascii="Times New Roman" w:eastAsia="標楷體" w:hAnsi="Times New Roman" w:cs="Times New Roman"/>
          <w:kern w:val="2"/>
          <w:sz w:val="28"/>
          <w:szCs w:val="28"/>
        </w:rPr>
        <w:t>重要的是取得警方開具的「道路交通事故當事人登記聯單」</w:t>
      </w:r>
      <w:r w:rsidR="005A52D8" w:rsidRPr="00D65C83">
        <w:rPr>
          <w:rFonts w:ascii="Times New Roman" w:eastAsia="標楷體" w:hAnsi="Times New Roman" w:cs="Times New Roman"/>
          <w:kern w:val="2"/>
          <w:sz w:val="28"/>
          <w:szCs w:val="28"/>
        </w:rPr>
        <w:t>)</w:t>
      </w:r>
      <w:r w:rsidR="005A52D8" w:rsidRPr="00D65C83">
        <w:rPr>
          <w:rFonts w:ascii="Times New Roman" w:eastAsia="標楷體" w:hAnsi="Times New Roman" w:cs="Times New Roman"/>
          <w:kern w:val="2"/>
          <w:sz w:val="28"/>
          <w:szCs w:val="28"/>
        </w:rPr>
        <w:t>。</w:t>
      </w:r>
    </w:p>
    <w:p w14:paraId="18056126" w14:textId="7A5FAF8C" w:rsidR="005A52D8" w:rsidRPr="00D65C83" w:rsidRDefault="00D65C83" w:rsidP="00A86CCF">
      <w:pPr>
        <w:snapToGrid w:val="0"/>
        <w:spacing w:line="300" w:lineRule="auto"/>
        <w:ind w:leftChars="375" w:left="1404" w:hangingChars="180" w:hanging="504"/>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三、</w:t>
      </w:r>
      <w:r w:rsidR="005A52D8" w:rsidRPr="00D65C83">
        <w:rPr>
          <w:rFonts w:ascii="Times New Roman" w:eastAsia="標楷體" w:hAnsi="Times New Roman" w:cs="Times New Roman"/>
          <w:kern w:val="2"/>
          <w:sz w:val="28"/>
          <w:szCs w:val="28"/>
        </w:rPr>
        <w:t>協助救護傷者，並且保持車禍現場的完整性。</w:t>
      </w:r>
    </w:p>
    <w:p w14:paraId="216CB4B7" w14:textId="1C3663AE" w:rsidR="005A52D8" w:rsidRPr="00A86CCF" w:rsidRDefault="00A86CCF" w:rsidP="00A86CCF">
      <w:pPr>
        <w:snapToGrid w:val="0"/>
        <w:spacing w:line="300" w:lineRule="auto"/>
        <w:ind w:leftChars="375" w:left="1404" w:hangingChars="180" w:hanging="504"/>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四、</w:t>
      </w:r>
      <w:r w:rsidR="005A52D8" w:rsidRPr="00A86CCF">
        <w:rPr>
          <w:rFonts w:ascii="Times New Roman" w:eastAsia="標楷體" w:hAnsi="Times New Roman" w:cs="Times New Roman"/>
          <w:kern w:val="2"/>
          <w:sz w:val="28"/>
          <w:szCs w:val="28"/>
        </w:rPr>
        <w:t>事後以電話</w:t>
      </w:r>
      <w:r w:rsidR="005A52D8" w:rsidRPr="00A86CCF">
        <w:rPr>
          <w:rFonts w:ascii="Times New Roman" w:eastAsia="標楷體" w:hAnsi="Times New Roman" w:cs="Times New Roman"/>
          <w:kern w:val="2"/>
          <w:sz w:val="28"/>
          <w:szCs w:val="28"/>
        </w:rPr>
        <w:t>/</w:t>
      </w:r>
      <w:r w:rsidR="005A52D8" w:rsidRPr="00A86CCF">
        <w:rPr>
          <w:rFonts w:ascii="Times New Roman" w:eastAsia="標楷體" w:hAnsi="Times New Roman" w:cs="Times New Roman"/>
          <w:kern w:val="2"/>
          <w:sz w:val="28"/>
          <w:szCs w:val="28"/>
        </w:rPr>
        <w:t>書面通知保險公司。</w:t>
      </w:r>
    </w:p>
    <w:p w14:paraId="3B50E082" w14:textId="3FD15F5C"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Q13</w:t>
      </w:r>
      <w:r w:rsidRPr="006367C6">
        <w:rPr>
          <w:rFonts w:ascii="Times New Roman" w:eastAsia="標楷體" w:hAnsi="Times New Roman" w:cs="Times New Roman"/>
          <w:sz w:val="28"/>
          <w:szCs w:val="28"/>
        </w:rPr>
        <w:t>：微型電動二輪車強制險理賠項目與金額，與</w:t>
      </w:r>
      <w:proofErr w:type="gramStart"/>
      <w:r w:rsidRPr="006367C6">
        <w:rPr>
          <w:rFonts w:ascii="Times New Roman" w:eastAsia="標楷體" w:hAnsi="Times New Roman" w:cs="Times New Roman"/>
          <w:sz w:val="28"/>
          <w:szCs w:val="28"/>
        </w:rPr>
        <w:t>一般汽（</w:t>
      </w:r>
      <w:proofErr w:type="gramEnd"/>
      <w:r w:rsidRPr="006367C6">
        <w:rPr>
          <w:rFonts w:ascii="Times New Roman" w:eastAsia="標楷體" w:hAnsi="Times New Roman" w:cs="Times New Roman"/>
          <w:sz w:val="28"/>
          <w:szCs w:val="28"/>
        </w:rPr>
        <w:t>機）車強制險一樣嗎</w:t>
      </w:r>
      <w:r w:rsidR="00A86CCF" w:rsidRPr="006367C6">
        <w:rPr>
          <w:rFonts w:ascii="Times New Roman" w:eastAsia="標楷體" w:hAnsi="Times New Roman" w:cs="Times New Roman"/>
          <w:sz w:val="28"/>
          <w:szCs w:val="28"/>
        </w:rPr>
        <w:t>？</w:t>
      </w:r>
    </w:p>
    <w:p w14:paraId="28C1B8E3" w14:textId="77777777" w:rsidR="005A52D8" w:rsidRPr="006367C6" w:rsidRDefault="005A52D8" w:rsidP="00A86CCF">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A13</w:t>
      </w:r>
      <w:r w:rsidRPr="006367C6">
        <w:rPr>
          <w:rFonts w:ascii="Times New Roman" w:eastAsia="標楷體" w:hAnsi="Times New Roman" w:cs="Times New Roman"/>
          <w:sz w:val="28"/>
          <w:szCs w:val="28"/>
        </w:rPr>
        <w:t>：強制險理賠項目與金額不會因為車輛種類不同而有差異，強制險每一個人傷害醫療費用給付最高</w:t>
      </w:r>
      <w:r w:rsidRPr="006367C6">
        <w:rPr>
          <w:rFonts w:ascii="Times New Roman" w:eastAsia="標楷體" w:hAnsi="Times New Roman" w:cs="Times New Roman"/>
          <w:sz w:val="28"/>
          <w:szCs w:val="28"/>
        </w:rPr>
        <w:t>20</w:t>
      </w:r>
      <w:r w:rsidRPr="006367C6">
        <w:rPr>
          <w:rFonts w:ascii="Times New Roman" w:eastAsia="標楷體" w:hAnsi="Times New Roman" w:cs="Times New Roman"/>
          <w:sz w:val="28"/>
          <w:szCs w:val="28"/>
        </w:rPr>
        <w:t>萬元、失能</w:t>
      </w:r>
      <w:proofErr w:type="gramStart"/>
      <w:r w:rsidRPr="006367C6">
        <w:rPr>
          <w:rFonts w:ascii="Times New Roman" w:eastAsia="標楷體" w:hAnsi="Times New Roman" w:cs="Times New Roman"/>
          <w:sz w:val="28"/>
          <w:szCs w:val="28"/>
        </w:rPr>
        <w:t>給付按失能</w:t>
      </w:r>
      <w:proofErr w:type="gramEnd"/>
      <w:r w:rsidRPr="006367C6">
        <w:rPr>
          <w:rFonts w:ascii="Times New Roman" w:eastAsia="標楷體" w:hAnsi="Times New Roman" w:cs="Times New Roman"/>
          <w:sz w:val="28"/>
          <w:szCs w:val="28"/>
        </w:rPr>
        <w:t>等級最高</w:t>
      </w:r>
      <w:r w:rsidRPr="006367C6">
        <w:rPr>
          <w:rFonts w:ascii="Times New Roman" w:eastAsia="標楷體" w:hAnsi="Times New Roman" w:cs="Times New Roman"/>
          <w:sz w:val="28"/>
          <w:szCs w:val="28"/>
        </w:rPr>
        <w:t>200</w:t>
      </w:r>
      <w:r w:rsidRPr="006367C6">
        <w:rPr>
          <w:rFonts w:ascii="Times New Roman" w:eastAsia="標楷體" w:hAnsi="Times New Roman" w:cs="Times New Roman"/>
          <w:sz w:val="28"/>
          <w:szCs w:val="28"/>
        </w:rPr>
        <w:t>萬元、死亡定額給付</w:t>
      </w:r>
      <w:r w:rsidRPr="006367C6">
        <w:rPr>
          <w:rFonts w:ascii="Times New Roman" w:eastAsia="標楷體" w:hAnsi="Times New Roman" w:cs="Times New Roman"/>
          <w:sz w:val="28"/>
          <w:szCs w:val="28"/>
        </w:rPr>
        <w:t>200</w:t>
      </w:r>
      <w:r w:rsidRPr="006367C6">
        <w:rPr>
          <w:rFonts w:ascii="Times New Roman" w:eastAsia="標楷體" w:hAnsi="Times New Roman" w:cs="Times New Roman"/>
          <w:sz w:val="28"/>
          <w:szCs w:val="28"/>
        </w:rPr>
        <w:t>萬元。</w:t>
      </w:r>
    </w:p>
    <w:p w14:paraId="2ADEB841" w14:textId="77777777" w:rsidR="005A52D8" w:rsidRPr="006367C6" w:rsidRDefault="005A52D8" w:rsidP="001F3721">
      <w:pPr>
        <w:snapToGrid w:val="0"/>
        <w:spacing w:line="300" w:lineRule="auto"/>
        <w:ind w:leftChars="60" w:left="710" w:hangingChars="202" w:hanging="566"/>
        <w:jc w:val="both"/>
        <w:rPr>
          <w:rFonts w:ascii="Times New Roman" w:eastAsia="標楷體" w:hAnsi="Times New Roman" w:cs="Times New Roman"/>
          <w:sz w:val="28"/>
          <w:szCs w:val="28"/>
        </w:rPr>
      </w:pPr>
    </w:p>
    <w:p w14:paraId="3D4F5CA5" w14:textId="7720AE26"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lastRenderedPageBreak/>
        <w:t>Q14</w:t>
      </w:r>
      <w:r w:rsidRPr="006367C6">
        <w:rPr>
          <w:rFonts w:ascii="Times New Roman" w:eastAsia="標楷體" w:hAnsi="Times New Roman" w:cs="Times New Roman"/>
          <w:sz w:val="28"/>
          <w:szCs w:val="28"/>
        </w:rPr>
        <w:t>：微型電動二輪車自摔、撞電線桿或擦撞行人，</w:t>
      </w:r>
      <w:proofErr w:type="gramStart"/>
      <w:r w:rsidRPr="006367C6">
        <w:rPr>
          <w:rFonts w:ascii="Times New Roman" w:eastAsia="標楷體" w:hAnsi="Times New Roman" w:cs="Times New Roman"/>
          <w:sz w:val="28"/>
          <w:szCs w:val="28"/>
        </w:rPr>
        <w:t>強制險會理賠</w:t>
      </w:r>
      <w:proofErr w:type="gramEnd"/>
      <w:r w:rsidRPr="006367C6">
        <w:rPr>
          <w:rFonts w:ascii="Times New Roman" w:eastAsia="標楷體" w:hAnsi="Times New Roman" w:cs="Times New Roman"/>
          <w:sz w:val="28"/>
          <w:szCs w:val="28"/>
        </w:rPr>
        <w:t>駕駛人嗎</w:t>
      </w:r>
      <w:r w:rsidR="00A86CCF"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 xml:space="preserve"> </w:t>
      </w:r>
    </w:p>
    <w:p w14:paraId="28A20746" w14:textId="77777777" w:rsidR="005A52D8" w:rsidRPr="006367C6" w:rsidRDefault="005A52D8" w:rsidP="00A86CCF">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A14</w:t>
      </w:r>
      <w:r w:rsidRPr="006367C6">
        <w:rPr>
          <w:rFonts w:ascii="Times New Roman" w:eastAsia="標楷體" w:hAnsi="Times New Roman" w:cs="Times New Roman"/>
          <w:sz w:val="28"/>
          <w:szCs w:val="28"/>
        </w:rPr>
        <w:t>：依「強制汽車責任保險法」第十三條規定，本法所稱汽車交通事故，指使用或管理汽車致乘客或車外第三人傷害或死亡之事故。而微型電動二輪車駕駛人，因自摔、撞電線桿或擦撞行人而受傷，因交通事故無涉及其他車輛，而駕駛人非乘客或車外第三人，故無法賠償。</w:t>
      </w:r>
    </w:p>
    <w:p w14:paraId="6AFDE065" w14:textId="77777777" w:rsidR="005A52D8" w:rsidRPr="006367C6" w:rsidRDefault="005A52D8" w:rsidP="001F3721">
      <w:pPr>
        <w:snapToGrid w:val="0"/>
        <w:spacing w:line="300" w:lineRule="auto"/>
        <w:ind w:leftChars="407" w:left="1655" w:hangingChars="242" w:hanging="678"/>
        <w:jc w:val="both"/>
        <w:rPr>
          <w:rFonts w:ascii="Times New Roman" w:eastAsia="標楷體" w:hAnsi="Times New Roman" w:cs="Times New Roman"/>
          <w:sz w:val="28"/>
          <w:szCs w:val="28"/>
        </w:rPr>
      </w:pPr>
    </w:p>
    <w:p w14:paraId="289665F9" w14:textId="77777777"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Q15</w:t>
      </w:r>
      <w:r w:rsidRPr="006367C6">
        <w:rPr>
          <w:rFonts w:ascii="Times New Roman" w:eastAsia="標楷體" w:hAnsi="Times New Roman" w:cs="Times New Roman"/>
          <w:sz w:val="28"/>
          <w:szCs w:val="28"/>
        </w:rPr>
        <w:t>：微型電動二輪車違規搭載乘客發生事故，乘客是否會獲得強制險保障</w:t>
      </w:r>
      <w:r w:rsidRPr="006367C6">
        <w:rPr>
          <w:rFonts w:ascii="Times New Roman" w:eastAsia="標楷體" w:hAnsi="Times New Roman" w:cs="Times New Roman"/>
          <w:sz w:val="28"/>
          <w:szCs w:val="28"/>
        </w:rPr>
        <w:t>?</w:t>
      </w:r>
    </w:p>
    <w:p w14:paraId="2CD2CEDC" w14:textId="77777777" w:rsidR="005A52D8" w:rsidRPr="006367C6" w:rsidRDefault="005A52D8" w:rsidP="00A86CCF">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A15</w:t>
      </w:r>
      <w:r w:rsidRPr="006367C6">
        <w:rPr>
          <w:rFonts w:ascii="Times New Roman" w:eastAsia="標楷體" w:hAnsi="Times New Roman" w:cs="Times New Roman"/>
          <w:sz w:val="28"/>
          <w:szCs w:val="28"/>
        </w:rPr>
        <w:t>：依「強制汽車責任保險法」第一條規定，為使汽車交通事故所致傷害或死亡之受害人，迅速獲得基本保障，並維護道路交通安全。</w:t>
      </w:r>
      <w:proofErr w:type="gramStart"/>
      <w:r w:rsidRPr="006367C6">
        <w:rPr>
          <w:rFonts w:ascii="Times New Roman" w:eastAsia="標楷體" w:hAnsi="Times New Roman" w:cs="Times New Roman"/>
          <w:sz w:val="28"/>
          <w:szCs w:val="28"/>
        </w:rPr>
        <w:t>強制險會依法</w:t>
      </w:r>
      <w:proofErr w:type="gramEnd"/>
      <w:r w:rsidRPr="006367C6">
        <w:rPr>
          <w:rFonts w:ascii="Times New Roman" w:eastAsia="標楷體" w:hAnsi="Times New Roman" w:cs="Times New Roman"/>
          <w:sz w:val="28"/>
          <w:szCs w:val="28"/>
        </w:rPr>
        <w:t>提供受害人保障，但微型電動二輪車駕駛人仍應遵守交通安全相關法規，不得載人。</w:t>
      </w:r>
    </w:p>
    <w:p w14:paraId="2E5699C0" w14:textId="77777777"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p>
    <w:p w14:paraId="4B552DB2" w14:textId="0F3FC186"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Q16</w:t>
      </w:r>
      <w:r w:rsidRPr="006367C6">
        <w:rPr>
          <w:rFonts w:ascii="Times New Roman" w:eastAsia="標楷體" w:hAnsi="Times New Roman" w:cs="Times New Roman"/>
          <w:sz w:val="28"/>
          <w:szCs w:val="28"/>
        </w:rPr>
        <w:t>：受害人被</w:t>
      </w:r>
      <w:r w:rsidRPr="006367C6">
        <w:rPr>
          <w:rFonts w:ascii="Times New Roman" w:eastAsia="標楷體" w:hAnsi="Times New Roman" w:cs="Times New Roman"/>
          <w:sz w:val="28"/>
          <w:szCs w:val="28"/>
        </w:rPr>
        <w:t>14</w:t>
      </w:r>
      <w:r w:rsidRPr="006367C6">
        <w:rPr>
          <w:rFonts w:ascii="Times New Roman" w:eastAsia="標楷體" w:hAnsi="Times New Roman" w:cs="Times New Roman"/>
          <w:sz w:val="28"/>
          <w:szCs w:val="28"/>
        </w:rPr>
        <w:t>歲以下之人騎乘微型電動二輪車肇事致傷害或死亡，強制險是否會賠償受害人</w:t>
      </w:r>
      <w:r w:rsidR="000E61E2" w:rsidRPr="006367C6">
        <w:rPr>
          <w:rFonts w:ascii="Times New Roman" w:eastAsia="標楷體" w:hAnsi="Times New Roman" w:cs="Times New Roman"/>
          <w:sz w:val="28"/>
          <w:szCs w:val="28"/>
        </w:rPr>
        <w:t>？</w:t>
      </w:r>
    </w:p>
    <w:p w14:paraId="1DC6E26D" w14:textId="77777777" w:rsidR="005A52D8" w:rsidRPr="006367C6" w:rsidRDefault="005A52D8" w:rsidP="00A86CCF">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A16</w:t>
      </w:r>
      <w:r w:rsidRPr="006367C6">
        <w:rPr>
          <w:rFonts w:ascii="Times New Roman" w:eastAsia="標楷體" w:hAnsi="Times New Roman" w:cs="Times New Roman"/>
          <w:sz w:val="28"/>
          <w:szCs w:val="28"/>
        </w:rPr>
        <w:t>：</w:t>
      </w:r>
      <w:proofErr w:type="gramStart"/>
      <w:r w:rsidRPr="006367C6">
        <w:rPr>
          <w:rFonts w:ascii="Times New Roman" w:eastAsia="標楷體" w:hAnsi="Times New Roman" w:cs="Times New Roman"/>
          <w:sz w:val="28"/>
          <w:szCs w:val="28"/>
        </w:rPr>
        <w:t>強制險會依法</w:t>
      </w:r>
      <w:proofErr w:type="gramEnd"/>
      <w:r w:rsidRPr="006367C6">
        <w:rPr>
          <w:rFonts w:ascii="Times New Roman" w:eastAsia="標楷體" w:hAnsi="Times New Roman" w:cs="Times New Roman"/>
          <w:sz w:val="28"/>
          <w:szCs w:val="28"/>
        </w:rPr>
        <w:t>提供受害人保障，但微型電動二輪車駕駛人仍應遵守交通安全相關法規須年滿</w:t>
      </w:r>
      <w:r w:rsidRPr="006367C6">
        <w:rPr>
          <w:rFonts w:ascii="Times New Roman" w:eastAsia="標楷體" w:hAnsi="Times New Roman" w:cs="Times New Roman"/>
          <w:sz w:val="28"/>
          <w:szCs w:val="28"/>
        </w:rPr>
        <w:t>14</w:t>
      </w:r>
      <w:r w:rsidRPr="006367C6">
        <w:rPr>
          <w:rFonts w:ascii="Times New Roman" w:eastAsia="標楷體" w:hAnsi="Times New Roman" w:cs="Times New Roman"/>
          <w:sz w:val="28"/>
          <w:szCs w:val="28"/>
        </w:rPr>
        <w:t>歲才能騎乘。且依「道路交通管理處罰條例」第七十二條之二規定，未滿十四歲之人，駕駛微型電動二輪車，處新臺幣六百元以上一千二百元以下罰鍰，並當場禁止其駕駛，車輛移置保管。</w:t>
      </w:r>
    </w:p>
    <w:p w14:paraId="71E9447D" w14:textId="77777777"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p>
    <w:p w14:paraId="1CF567E6" w14:textId="605BDCFD"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Q17</w:t>
      </w:r>
      <w:r w:rsidRPr="006367C6">
        <w:rPr>
          <w:rFonts w:ascii="Times New Roman" w:eastAsia="標楷體" w:hAnsi="Times New Roman" w:cs="Times New Roman"/>
          <w:sz w:val="28"/>
          <w:szCs w:val="28"/>
        </w:rPr>
        <w:t>：受害人被未投保強制險的微型電動二輪車肇事致傷害或死亡，交通事故受害人可否申請強制險理賠</w:t>
      </w:r>
      <w:r w:rsidR="000E61E2" w:rsidRPr="006367C6">
        <w:rPr>
          <w:rFonts w:ascii="Times New Roman" w:eastAsia="標楷體" w:hAnsi="Times New Roman" w:cs="Times New Roman"/>
          <w:sz w:val="28"/>
          <w:szCs w:val="28"/>
        </w:rPr>
        <w:t>？</w:t>
      </w:r>
    </w:p>
    <w:p w14:paraId="0D9F9908" w14:textId="77777777" w:rsidR="005A52D8" w:rsidRPr="006367C6" w:rsidRDefault="005A52D8" w:rsidP="00A86CCF">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A17</w:t>
      </w:r>
      <w:r w:rsidRPr="006367C6">
        <w:rPr>
          <w:rFonts w:ascii="Times New Roman" w:eastAsia="標楷體" w:hAnsi="Times New Roman" w:cs="Times New Roman"/>
          <w:sz w:val="28"/>
          <w:szCs w:val="28"/>
        </w:rPr>
        <w:t>：微型電動二輪車投保義務人未曾依本法規定投保強制險者，其所致汽車交通事故不受強制險之保障；但若曾經投保過強制險之微型電動二輪車肇事，而於交通事故發生時未再續保，受害人可向汽車交通事故特別補償基金申請補償，特別補償基金於補償受害人後，將向肇事加害人代位追償。</w:t>
      </w:r>
    </w:p>
    <w:p w14:paraId="24743ED5" w14:textId="77777777" w:rsidR="003917FF" w:rsidRDefault="003917FF" w:rsidP="001F3721">
      <w:pPr>
        <w:snapToGrid w:val="0"/>
        <w:spacing w:line="300" w:lineRule="auto"/>
        <w:ind w:leftChars="60" w:left="850" w:hangingChars="252" w:hanging="706"/>
        <w:jc w:val="both"/>
        <w:rPr>
          <w:rFonts w:ascii="Times New Roman" w:eastAsia="標楷體" w:hAnsi="Times New Roman" w:cs="Times New Roman"/>
          <w:sz w:val="28"/>
          <w:szCs w:val="28"/>
        </w:rPr>
      </w:pPr>
    </w:p>
    <w:p w14:paraId="2CDDCCC8" w14:textId="77842B0B" w:rsidR="005A52D8" w:rsidRPr="006367C6" w:rsidRDefault="005A52D8" w:rsidP="001F3721">
      <w:pPr>
        <w:snapToGrid w:val="0"/>
        <w:spacing w:line="300" w:lineRule="auto"/>
        <w:ind w:leftChars="60" w:left="850" w:hangingChars="252" w:hanging="706"/>
        <w:jc w:val="both"/>
        <w:rPr>
          <w:rFonts w:ascii="Times New Roman" w:eastAsia="標楷體" w:hAnsi="Times New Roman" w:cs="Times New Roman"/>
          <w:sz w:val="28"/>
          <w:szCs w:val="28"/>
        </w:rPr>
      </w:pPr>
      <w:r w:rsidRPr="006367C6">
        <w:rPr>
          <w:rFonts w:ascii="Times New Roman" w:eastAsia="標楷體" w:hAnsi="Times New Roman" w:cs="Times New Roman"/>
          <w:sz w:val="28"/>
          <w:szCs w:val="28"/>
        </w:rPr>
        <w:t>Q18</w:t>
      </w:r>
      <w:r w:rsidRPr="006367C6">
        <w:rPr>
          <w:rFonts w:ascii="Times New Roman" w:eastAsia="標楷體" w:hAnsi="Times New Roman" w:cs="Times New Roman"/>
          <w:sz w:val="28"/>
          <w:szCs w:val="28"/>
        </w:rPr>
        <w:t>：受害人遭微型電動二輪車駕駛人酒後駕車致成傷亡，強制險是否會賠償受害人</w:t>
      </w:r>
      <w:r w:rsidRPr="006367C6">
        <w:rPr>
          <w:rFonts w:ascii="Times New Roman" w:eastAsia="標楷體" w:hAnsi="Times New Roman" w:cs="Times New Roman"/>
          <w:sz w:val="28"/>
          <w:szCs w:val="28"/>
        </w:rPr>
        <w:t>?</w:t>
      </w:r>
      <w:r w:rsidRPr="006367C6">
        <w:rPr>
          <w:rFonts w:ascii="Times New Roman" w:eastAsia="標楷體" w:hAnsi="Times New Roman" w:cs="Times New Roman"/>
          <w:sz w:val="28"/>
          <w:szCs w:val="28"/>
        </w:rPr>
        <w:t>理賠受害人後會向駕駛人</w:t>
      </w:r>
      <w:proofErr w:type="gramStart"/>
      <w:r w:rsidRPr="006367C6">
        <w:rPr>
          <w:rFonts w:ascii="Times New Roman" w:eastAsia="標楷體" w:hAnsi="Times New Roman" w:cs="Times New Roman"/>
          <w:sz w:val="28"/>
          <w:szCs w:val="28"/>
        </w:rPr>
        <w:t>追償嗎</w:t>
      </w:r>
      <w:proofErr w:type="gramEnd"/>
      <w:r w:rsidR="000E61E2" w:rsidRPr="006367C6">
        <w:rPr>
          <w:rFonts w:ascii="Times New Roman" w:eastAsia="標楷體" w:hAnsi="Times New Roman" w:cs="Times New Roman"/>
          <w:sz w:val="28"/>
          <w:szCs w:val="28"/>
        </w:rPr>
        <w:t>？</w:t>
      </w:r>
    </w:p>
    <w:p w14:paraId="5405F1DE" w14:textId="77777777" w:rsidR="005A52D8" w:rsidRPr="006367C6" w:rsidRDefault="005A52D8" w:rsidP="00A86CCF">
      <w:pPr>
        <w:snapToGrid w:val="0"/>
        <w:spacing w:line="300" w:lineRule="auto"/>
        <w:ind w:leftChars="59" w:left="901" w:hangingChars="271" w:hanging="759"/>
        <w:rPr>
          <w:rFonts w:ascii="Times New Roman" w:eastAsia="標楷體" w:hAnsi="Times New Roman" w:cs="Times New Roman"/>
          <w:sz w:val="28"/>
          <w:szCs w:val="28"/>
        </w:rPr>
      </w:pPr>
      <w:r w:rsidRPr="006367C6">
        <w:rPr>
          <w:rFonts w:ascii="Times New Roman" w:eastAsia="標楷體" w:hAnsi="Times New Roman" w:cs="Times New Roman"/>
          <w:sz w:val="28"/>
          <w:szCs w:val="28"/>
        </w:rPr>
        <w:t>A18</w:t>
      </w:r>
      <w:r w:rsidRPr="006367C6">
        <w:rPr>
          <w:rFonts w:ascii="Times New Roman" w:eastAsia="標楷體" w:hAnsi="Times New Roman" w:cs="Times New Roman"/>
          <w:sz w:val="28"/>
          <w:szCs w:val="28"/>
        </w:rPr>
        <w:t>：</w:t>
      </w:r>
      <w:proofErr w:type="gramStart"/>
      <w:r w:rsidRPr="006367C6">
        <w:rPr>
          <w:rFonts w:ascii="Times New Roman" w:eastAsia="標楷體" w:hAnsi="Times New Roman" w:cs="Times New Roman"/>
          <w:sz w:val="28"/>
          <w:szCs w:val="28"/>
        </w:rPr>
        <w:t>依強保法</w:t>
      </w:r>
      <w:proofErr w:type="gramEnd"/>
      <w:r w:rsidRPr="006367C6">
        <w:rPr>
          <w:rFonts w:ascii="Times New Roman" w:eastAsia="標楷體" w:hAnsi="Times New Roman" w:cs="Times New Roman"/>
          <w:sz w:val="28"/>
          <w:szCs w:val="28"/>
        </w:rPr>
        <w:t>第二十九條規定，被保險人有下列情事之一，致被保險汽車發生汽車交通事故者，保險人仍應依本法規定負保險給付之責。但得在給付金額範圍內，代位行使請求權人對被保險人之請求權：</w:t>
      </w:r>
    </w:p>
    <w:p w14:paraId="031CA9FE" w14:textId="42C67127" w:rsidR="005A52D8" w:rsidRPr="00BD6B43" w:rsidRDefault="00A86CCF" w:rsidP="00BD6B43">
      <w:pPr>
        <w:snapToGrid w:val="0"/>
        <w:spacing w:line="300" w:lineRule="auto"/>
        <w:ind w:leftChars="374" w:left="1416" w:hangingChars="185" w:hanging="518"/>
        <w:jc w:val="both"/>
        <w:rPr>
          <w:rFonts w:ascii="Times New Roman" w:eastAsia="標楷體" w:hAnsi="Times New Roman" w:cs="Times New Roman"/>
          <w:kern w:val="2"/>
          <w:sz w:val="28"/>
          <w:szCs w:val="28"/>
        </w:rPr>
      </w:pPr>
      <w:r>
        <w:rPr>
          <w:rFonts w:ascii="Times New Roman" w:eastAsia="標楷體" w:hAnsi="Times New Roman" w:cs="Times New Roman" w:hint="eastAsia"/>
          <w:sz w:val="28"/>
          <w:szCs w:val="28"/>
        </w:rPr>
        <w:lastRenderedPageBreak/>
        <w:t>一</w:t>
      </w:r>
      <w:r w:rsidRPr="00BD6B43">
        <w:rPr>
          <w:rFonts w:ascii="Times New Roman" w:eastAsia="標楷體" w:hAnsi="Times New Roman" w:cs="Times New Roman" w:hint="eastAsia"/>
          <w:kern w:val="2"/>
          <w:sz w:val="28"/>
          <w:szCs w:val="28"/>
        </w:rPr>
        <w:t>、</w:t>
      </w:r>
      <w:r w:rsidR="005A52D8" w:rsidRPr="00BD6B43">
        <w:rPr>
          <w:rFonts w:ascii="Times New Roman" w:eastAsia="標楷體" w:hAnsi="Times New Roman" w:cs="Times New Roman"/>
          <w:kern w:val="2"/>
          <w:sz w:val="28"/>
          <w:szCs w:val="28"/>
        </w:rPr>
        <w:t>飲用</w:t>
      </w:r>
      <w:r w:rsidR="005A52D8" w:rsidRPr="00A86CCF">
        <w:rPr>
          <w:rFonts w:ascii="Times New Roman" w:eastAsia="標楷體" w:hAnsi="Times New Roman" w:cs="Times New Roman"/>
          <w:kern w:val="2"/>
          <w:sz w:val="28"/>
          <w:szCs w:val="28"/>
        </w:rPr>
        <w:t>酒類</w:t>
      </w:r>
      <w:r w:rsidR="005A52D8" w:rsidRPr="00BD6B43">
        <w:rPr>
          <w:rFonts w:ascii="Times New Roman" w:eastAsia="標楷體" w:hAnsi="Times New Roman" w:cs="Times New Roman"/>
          <w:kern w:val="2"/>
          <w:sz w:val="28"/>
          <w:szCs w:val="28"/>
        </w:rPr>
        <w:t>或其他類似物後駕駛汽車，其吐氣或血液中所含酒精濃度超過道路交通管理法規規定之標準。</w:t>
      </w:r>
    </w:p>
    <w:p w14:paraId="7DB22EAA" w14:textId="05F5E759" w:rsidR="005A52D8" w:rsidRPr="00A86CCF" w:rsidRDefault="00A86CCF" w:rsidP="00BD6B43">
      <w:pPr>
        <w:snapToGrid w:val="0"/>
        <w:spacing w:line="300" w:lineRule="auto"/>
        <w:ind w:leftChars="374" w:left="1416" w:hangingChars="185" w:hanging="518"/>
        <w:jc w:val="both"/>
        <w:rPr>
          <w:rFonts w:ascii="Times New Roman" w:eastAsia="標楷體" w:hAnsi="Times New Roman" w:cs="Times New Roman"/>
          <w:kern w:val="2"/>
          <w:sz w:val="28"/>
          <w:szCs w:val="28"/>
        </w:rPr>
      </w:pPr>
      <w:r w:rsidRPr="00BD6B43">
        <w:rPr>
          <w:rFonts w:ascii="Times New Roman" w:eastAsia="標楷體" w:hAnsi="Times New Roman" w:cs="Times New Roman" w:hint="eastAsia"/>
          <w:kern w:val="2"/>
          <w:sz w:val="28"/>
          <w:szCs w:val="28"/>
        </w:rPr>
        <w:t>二、</w:t>
      </w:r>
      <w:r w:rsidR="005A52D8" w:rsidRPr="00BD6B43">
        <w:rPr>
          <w:rFonts w:ascii="Times New Roman" w:eastAsia="標楷體" w:hAnsi="Times New Roman" w:cs="Times New Roman"/>
          <w:kern w:val="2"/>
          <w:sz w:val="28"/>
          <w:szCs w:val="28"/>
        </w:rPr>
        <w:t>駕駛</w:t>
      </w:r>
      <w:r w:rsidR="005A52D8" w:rsidRPr="00A86CCF">
        <w:rPr>
          <w:rFonts w:ascii="Times New Roman" w:eastAsia="標楷體" w:hAnsi="Times New Roman" w:cs="Times New Roman"/>
          <w:kern w:val="2"/>
          <w:sz w:val="28"/>
          <w:szCs w:val="28"/>
        </w:rPr>
        <w:t>汽車，經測試檢定有吸食毒品、迷幻藥、麻醉藥品或其他相類似管制藥品。</w:t>
      </w:r>
    </w:p>
    <w:p w14:paraId="059BCFF7" w14:textId="77777777" w:rsidR="00BD6B43" w:rsidRDefault="00A86CCF" w:rsidP="00BD6B43">
      <w:pPr>
        <w:snapToGrid w:val="0"/>
        <w:spacing w:line="300" w:lineRule="auto"/>
        <w:ind w:leftChars="374" w:left="1416" w:hangingChars="185" w:hanging="518"/>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三、</w:t>
      </w:r>
      <w:r w:rsidR="005A52D8" w:rsidRPr="00A86CCF">
        <w:rPr>
          <w:rFonts w:ascii="Times New Roman" w:eastAsia="標楷體" w:hAnsi="Times New Roman" w:cs="Times New Roman"/>
          <w:kern w:val="2"/>
          <w:sz w:val="28"/>
          <w:szCs w:val="28"/>
        </w:rPr>
        <w:t>故意行為所致。</w:t>
      </w:r>
    </w:p>
    <w:p w14:paraId="3DC70FFD" w14:textId="3E067E76" w:rsidR="005A52D8" w:rsidRPr="00A86CCF" w:rsidRDefault="00BD6B43" w:rsidP="00BD6B43">
      <w:pPr>
        <w:snapToGrid w:val="0"/>
        <w:spacing w:line="300" w:lineRule="auto"/>
        <w:ind w:leftChars="374" w:left="1416" w:hangingChars="185" w:hanging="518"/>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四、</w:t>
      </w:r>
      <w:r w:rsidR="005A52D8" w:rsidRPr="00A86CCF">
        <w:rPr>
          <w:rFonts w:ascii="Times New Roman" w:eastAsia="標楷體" w:hAnsi="Times New Roman" w:cs="Times New Roman"/>
          <w:kern w:val="2"/>
          <w:sz w:val="28"/>
          <w:szCs w:val="28"/>
        </w:rPr>
        <w:t>從事犯罪行為或逃避合法拘捕。</w:t>
      </w:r>
    </w:p>
    <w:p w14:paraId="18BD3FAB" w14:textId="4CFE271C" w:rsidR="005A52D8" w:rsidRPr="00A86CCF" w:rsidRDefault="00A86CCF" w:rsidP="00BD6B43">
      <w:pPr>
        <w:snapToGrid w:val="0"/>
        <w:spacing w:line="300" w:lineRule="auto"/>
        <w:ind w:leftChars="374" w:left="1416" w:hangingChars="185" w:hanging="518"/>
        <w:jc w:val="both"/>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五、</w:t>
      </w:r>
      <w:r w:rsidR="005A52D8" w:rsidRPr="00A86CCF">
        <w:rPr>
          <w:rFonts w:ascii="Times New Roman" w:eastAsia="標楷體" w:hAnsi="Times New Roman" w:cs="Times New Roman"/>
          <w:kern w:val="2"/>
          <w:sz w:val="28"/>
          <w:szCs w:val="28"/>
        </w:rPr>
        <w:t>違反道路交通管理處罰條例第二十一條或第二十一條之</w:t>
      </w:r>
      <w:proofErr w:type="gramStart"/>
      <w:r w:rsidR="005A52D8" w:rsidRPr="00A86CCF">
        <w:rPr>
          <w:rFonts w:ascii="Times New Roman" w:eastAsia="標楷體" w:hAnsi="Times New Roman" w:cs="Times New Roman"/>
          <w:kern w:val="2"/>
          <w:sz w:val="28"/>
          <w:szCs w:val="28"/>
        </w:rPr>
        <w:t>一</w:t>
      </w:r>
      <w:proofErr w:type="gramEnd"/>
      <w:r w:rsidR="005A52D8" w:rsidRPr="00A86CCF">
        <w:rPr>
          <w:rFonts w:ascii="Times New Roman" w:eastAsia="標楷體" w:hAnsi="Times New Roman" w:cs="Times New Roman"/>
          <w:kern w:val="2"/>
          <w:sz w:val="28"/>
          <w:szCs w:val="28"/>
        </w:rPr>
        <w:t>規定而駕車。</w:t>
      </w:r>
    </w:p>
    <w:p w14:paraId="17CF3C04" w14:textId="787FF0D0" w:rsidR="005A52D8" w:rsidRPr="006367C6" w:rsidRDefault="005A52D8" w:rsidP="00BD6B43">
      <w:pPr>
        <w:snapToGrid w:val="0"/>
        <w:spacing w:line="300" w:lineRule="auto"/>
        <w:ind w:leftChars="374" w:left="901" w:hangingChars="1" w:hanging="3"/>
        <w:jc w:val="both"/>
        <w:rPr>
          <w:rFonts w:ascii="Times New Roman" w:eastAsia="標楷體" w:hAnsi="Times New Roman" w:cs="Times New Roman"/>
          <w:sz w:val="28"/>
          <w:szCs w:val="28"/>
        </w:rPr>
      </w:pPr>
      <w:r w:rsidRPr="00BD6B43">
        <w:rPr>
          <w:rFonts w:ascii="Times New Roman" w:eastAsia="標楷體" w:hAnsi="Times New Roman" w:cs="Times New Roman"/>
          <w:kern w:val="2"/>
          <w:sz w:val="28"/>
          <w:szCs w:val="28"/>
        </w:rPr>
        <w:t>故若</w:t>
      </w:r>
      <w:r w:rsidRPr="006367C6">
        <w:rPr>
          <w:rFonts w:ascii="Times New Roman" w:eastAsia="標楷體" w:hAnsi="Times New Roman" w:cs="Times New Roman"/>
          <w:sz w:val="28"/>
          <w:szCs w:val="28"/>
        </w:rPr>
        <w:t>駕駛人酒後駕車致人傷亡，</w:t>
      </w:r>
      <w:proofErr w:type="gramStart"/>
      <w:r w:rsidRPr="006367C6">
        <w:rPr>
          <w:rFonts w:ascii="Times New Roman" w:eastAsia="標楷體" w:hAnsi="Times New Roman" w:cs="Times New Roman"/>
          <w:sz w:val="28"/>
          <w:szCs w:val="28"/>
        </w:rPr>
        <w:t>強制險於給付</w:t>
      </w:r>
      <w:proofErr w:type="gramEnd"/>
      <w:r w:rsidRPr="006367C6">
        <w:rPr>
          <w:rFonts w:ascii="Times New Roman" w:eastAsia="標楷體" w:hAnsi="Times New Roman" w:cs="Times New Roman"/>
          <w:sz w:val="28"/>
          <w:szCs w:val="28"/>
        </w:rPr>
        <w:t>受害人後，在給付金額範圍內，將向加害人代位追償。</w:t>
      </w:r>
    </w:p>
    <w:p w14:paraId="7D20EC40" w14:textId="12E5E001" w:rsidR="00C619B8" w:rsidRPr="006367C6" w:rsidRDefault="007940C4" w:rsidP="00BD6B43">
      <w:pPr>
        <w:widowControl w:val="0"/>
        <w:snapToGrid w:val="0"/>
        <w:spacing w:beforeLines="50" w:before="200" w:afterLines="50" w:after="200"/>
        <w:mirrorIndents/>
        <w:jc w:val="both"/>
        <w:rPr>
          <w:rFonts w:ascii="Times New Roman" w:eastAsia="標楷體" w:hAnsi="Times New Roman" w:cs="Times New Roman"/>
          <w:b/>
          <w:sz w:val="28"/>
          <w:szCs w:val="28"/>
        </w:rPr>
      </w:pPr>
      <w:r w:rsidRPr="006367C6">
        <w:rPr>
          <w:rFonts w:ascii="Times New Roman" w:eastAsia="標楷體" w:hAnsi="Times New Roman" w:cs="Times New Roman"/>
          <w:b/>
          <w:kern w:val="2"/>
          <w:sz w:val="28"/>
          <w:szCs w:val="28"/>
          <w:highlight w:val="lightGray"/>
        </w:rPr>
        <w:t>伍</w:t>
      </w:r>
      <w:r w:rsidRPr="006367C6">
        <w:rPr>
          <w:rFonts w:ascii="Times New Roman" w:eastAsia="標楷體" w:hAnsi="Times New Roman" w:cs="Times New Roman"/>
          <w:b/>
          <w:kern w:val="2"/>
          <w:sz w:val="28"/>
          <w:szCs w:val="28"/>
          <w:highlight w:val="lightGray"/>
        </w:rPr>
        <w:t>.</w:t>
      </w:r>
      <w:r w:rsidR="00C619B8" w:rsidRPr="006367C6">
        <w:rPr>
          <w:rFonts w:ascii="Times New Roman" w:eastAsia="標楷體" w:hAnsi="Times New Roman" w:cs="Times New Roman"/>
          <w:b/>
          <w:sz w:val="28"/>
          <w:szCs w:val="28"/>
          <w:highlight w:val="lightGray"/>
        </w:rPr>
        <w:t>微型電動二輪車相關延伸閱讀</w:t>
      </w:r>
    </w:p>
    <w:p w14:paraId="39436FF5" w14:textId="77777777" w:rsidR="0032220A" w:rsidRDefault="0032220A" w:rsidP="002E5B37">
      <w:pPr>
        <w:pStyle w:val="a3"/>
        <w:widowControl w:val="0"/>
        <w:snapToGrid w:val="0"/>
        <w:spacing w:line="300" w:lineRule="auto"/>
        <w:ind w:leftChars="0" w:left="496"/>
        <w:mirrorIndents/>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一、金融監督管理委員會保險局微型電動二輪車專區</w:t>
      </w:r>
    </w:p>
    <w:p w14:paraId="09219837" w14:textId="6F80BF9A" w:rsidR="0032220A" w:rsidRDefault="0032220A" w:rsidP="002E5B37">
      <w:pPr>
        <w:pStyle w:val="a3"/>
        <w:widowControl w:val="0"/>
        <w:snapToGrid w:val="0"/>
        <w:spacing w:line="300" w:lineRule="auto"/>
        <w:ind w:leftChars="0" w:left="496"/>
        <w:mirrorIndents/>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hyperlink r:id="rId48" w:history="1">
        <w:r w:rsidRPr="0032220A">
          <w:rPr>
            <w:rStyle w:val="a4"/>
            <w:rFonts w:ascii="Times New Roman" w:eastAsia="標楷體" w:hAnsi="Times New Roman" w:cs="Times New Roman"/>
            <w:sz w:val="28"/>
            <w:szCs w:val="28"/>
          </w:rPr>
          <w:t>https://www.ib.gov.tw/ch/home.jsp?id=361&amp;parentpath=0,8,359</w:t>
        </w:r>
      </w:hyperlink>
    </w:p>
    <w:p w14:paraId="578E95EB" w14:textId="77777777" w:rsidR="0032220A" w:rsidRDefault="0032220A" w:rsidP="0032220A">
      <w:pPr>
        <w:pStyle w:val="a3"/>
        <w:widowControl w:val="0"/>
        <w:snapToGrid w:val="0"/>
        <w:spacing w:line="300" w:lineRule="auto"/>
        <w:ind w:leftChars="0" w:left="496"/>
        <w:mirrorIndents/>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二</w:t>
      </w:r>
      <w:r w:rsidR="002E5B37">
        <w:rPr>
          <w:rFonts w:ascii="Times New Roman" w:eastAsia="標楷體" w:hAnsi="Times New Roman" w:cs="Times New Roman" w:hint="eastAsia"/>
          <w:sz w:val="28"/>
          <w:szCs w:val="28"/>
        </w:rPr>
        <w:t>、</w:t>
      </w:r>
      <w:r w:rsidR="000570E3" w:rsidRPr="006367C6">
        <w:rPr>
          <w:rFonts w:ascii="Times New Roman" w:eastAsia="標楷體" w:hAnsi="Times New Roman" w:cs="Times New Roman"/>
          <w:sz w:val="28"/>
          <w:szCs w:val="28"/>
        </w:rPr>
        <w:t>強制汽車責任保險網站</w:t>
      </w:r>
      <w:r w:rsidR="002E5B37">
        <w:rPr>
          <w:rFonts w:ascii="Times New Roman" w:eastAsia="標楷體" w:hAnsi="Times New Roman" w:cs="Times New Roman" w:hint="eastAsia"/>
          <w:sz w:val="28"/>
          <w:szCs w:val="28"/>
        </w:rPr>
        <w:t>：</w:t>
      </w:r>
    </w:p>
    <w:p w14:paraId="731444D7" w14:textId="63B95213" w:rsidR="000570E3" w:rsidRPr="006367C6" w:rsidRDefault="0032220A" w:rsidP="0032220A">
      <w:pPr>
        <w:pStyle w:val="a3"/>
        <w:widowControl w:val="0"/>
        <w:snapToGrid w:val="0"/>
        <w:spacing w:line="300" w:lineRule="auto"/>
        <w:ind w:leftChars="0" w:left="496"/>
        <w:mirrorIndents/>
        <w:jc w:val="both"/>
        <w:rPr>
          <w:rStyle w:val="a4"/>
          <w:rFonts w:ascii="Times New Roman" w:eastAsia="標楷體" w:hAnsi="Times New Roman" w:cs="Times New Roman"/>
          <w:color w:val="auto"/>
          <w:sz w:val="28"/>
          <w:szCs w:val="28"/>
          <w:u w:val="none"/>
        </w:rPr>
      </w:pPr>
      <w:r>
        <w:rPr>
          <w:rFonts w:ascii="Times New Roman" w:eastAsia="標楷體" w:hAnsi="Times New Roman" w:cs="Times New Roman" w:hint="eastAsia"/>
          <w:sz w:val="28"/>
          <w:szCs w:val="28"/>
        </w:rPr>
        <w:t xml:space="preserve">     </w:t>
      </w:r>
      <w:hyperlink r:id="rId49" w:history="1">
        <w:r w:rsidR="002E5B37" w:rsidRPr="00BD525D">
          <w:rPr>
            <w:rStyle w:val="a4"/>
            <w:rFonts w:ascii="Times New Roman" w:eastAsia="標楷體" w:hAnsi="Times New Roman" w:cs="Times New Roman"/>
            <w:sz w:val="28"/>
            <w:szCs w:val="28"/>
          </w:rPr>
          <w:t>https://www.cali.org.tw/</w:t>
        </w:r>
      </w:hyperlink>
    </w:p>
    <w:p w14:paraId="3ADCAF1A" w14:textId="69F5BE04" w:rsidR="002E5B37" w:rsidRDefault="0032220A" w:rsidP="002E5B37">
      <w:pPr>
        <w:pStyle w:val="a3"/>
        <w:widowControl w:val="0"/>
        <w:snapToGrid w:val="0"/>
        <w:spacing w:line="300" w:lineRule="auto"/>
        <w:ind w:leftChars="0" w:left="140" w:hangingChars="50" w:hanging="140"/>
        <w:mirrorIndents/>
        <w:rPr>
          <w:rFonts w:ascii="Times New Roman" w:eastAsia="標楷體" w:hAnsi="Times New Roman" w:cs="Times New Roman"/>
          <w:sz w:val="28"/>
          <w:szCs w:val="28"/>
        </w:rPr>
      </w:pPr>
      <w:r>
        <w:rPr>
          <w:rFonts w:ascii="Times New Roman" w:eastAsia="標楷體" w:hAnsi="Times New Roman" w:cs="Times New Roman" w:hint="eastAsia"/>
          <w:sz w:val="28"/>
          <w:szCs w:val="28"/>
        </w:rPr>
        <w:t>三</w:t>
      </w:r>
      <w:r w:rsidR="002E5B37">
        <w:rPr>
          <w:rFonts w:ascii="Times New Roman" w:eastAsia="標楷體" w:hAnsi="Times New Roman" w:cs="Times New Roman" w:hint="eastAsia"/>
          <w:sz w:val="28"/>
          <w:szCs w:val="28"/>
        </w:rPr>
        <w:t>、</w:t>
      </w:r>
      <w:r w:rsidR="00034763" w:rsidRPr="006367C6">
        <w:rPr>
          <w:rFonts w:ascii="Times New Roman" w:eastAsia="標楷體" w:hAnsi="Times New Roman" w:cs="Times New Roman"/>
          <w:sz w:val="28"/>
          <w:szCs w:val="28"/>
        </w:rPr>
        <w:t>財團法人汽車交通事故特別補償基金網站：</w:t>
      </w:r>
    </w:p>
    <w:p w14:paraId="6BA1D407" w14:textId="7C23A201" w:rsidR="00034763" w:rsidRPr="00B272D4" w:rsidRDefault="001A0F7F" w:rsidP="00B272D4">
      <w:pPr>
        <w:widowControl w:val="0"/>
        <w:snapToGrid w:val="0"/>
        <w:spacing w:line="300" w:lineRule="auto"/>
        <w:ind w:firstLineChars="200" w:firstLine="480"/>
        <w:mirrorIndents/>
        <w:rPr>
          <w:rFonts w:ascii="Times New Roman" w:eastAsia="標楷體" w:hAnsi="Times New Roman" w:cs="Times New Roman"/>
          <w:sz w:val="28"/>
          <w:szCs w:val="28"/>
        </w:rPr>
      </w:pPr>
      <w:hyperlink r:id="rId50" w:history="1">
        <w:r w:rsidR="00B272D4" w:rsidRPr="008E08DB">
          <w:rPr>
            <w:rStyle w:val="a4"/>
            <w:rFonts w:ascii="Times New Roman" w:eastAsia="標楷體" w:hAnsi="Times New Roman" w:cs="Times New Roman"/>
            <w:sz w:val="28"/>
            <w:szCs w:val="28"/>
          </w:rPr>
          <w:t>https://www.mvacf.org.tw/Literature</w:t>
        </w:r>
      </w:hyperlink>
    </w:p>
    <w:p w14:paraId="00BDFAAC" w14:textId="75580F21" w:rsidR="002E5B37" w:rsidRPr="0032220A" w:rsidRDefault="0032220A" w:rsidP="002E5B37">
      <w:pPr>
        <w:pStyle w:val="a3"/>
        <w:widowControl w:val="0"/>
        <w:snapToGrid w:val="0"/>
        <w:spacing w:line="300" w:lineRule="auto"/>
        <w:ind w:leftChars="0" w:left="496"/>
        <w:mirrorIndents/>
        <w:jc w:val="both"/>
        <w:rPr>
          <w:rFonts w:ascii="Times New Roman" w:eastAsia="標楷體" w:hAnsi="Times New Roman" w:cs="Times New Roman"/>
          <w:color w:val="000000" w:themeColor="text1"/>
          <w:sz w:val="28"/>
          <w:szCs w:val="28"/>
        </w:rPr>
      </w:pPr>
      <w:r w:rsidRPr="0032220A">
        <w:rPr>
          <w:rFonts w:ascii="Times New Roman" w:eastAsia="標楷體" w:hAnsi="Times New Roman" w:cs="Times New Roman" w:hint="eastAsia"/>
          <w:color w:val="000000" w:themeColor="text1"/>
          <w:sz w:val="28"/>
          <w:szCs w:val="28"/>
        </w:rPr>
        <w:t>四</w:t>
      </w:r>
      <w:r w:rsidR="002E5B37" w:rsidRPr="0032220A">
        <w:rPr>
          <w:rFonts w:ascii="Times New Roman" w:eastAsia="標楷體" w:hAnsi="Times New Roman" w:cs="Times New Roman" w:hint="eastAsia"/>
          <w:color w:val="000000" w:themeColor="text1"/>
          <w:sz w:val="28"/>
          <w:szCs w:val="28"/>
        </w:rPr>
        <w:t>、</w:t>
      </w:r>
      <w:r w:rsidR="000570E3" w:rsidRPr="0032220A">
        <w:rPr>
          <w:rFonts w:ascii="Times New Roman" w:eastAsia="標楷體" w:hAnsi="Times New Roman" w:cs="Times New Roman"/>
          <w:color w:val="000000" w:themeColor="text1"/>
          <w:sz w:val="28"/>
          <w:szCs w:val="28"/>
        </w:rPr>
        <w:t>中華民國產物保險商業同業公會網站：</w:t>
      </w:r>
    </w:p>
    <w:p w14:paraId="7EE68A2A" w14:textId="77777777" w:rsidR="00B272D4" w:rsidRPr="0032220A" w:rsidRDefault="00D855D0" w:rsidP="00B272D4">
      <w:pPr>
        <w:pStyle w:val="a3"/>
        <w:widowControl w:val="0"/>
        <w:snapToGrid w:val="0"/>
        <w:spacing w:line="300" w:lineRule="auto"/>
        <w:ind w:leftChars="196" w:left="470" w:firstLineChars="200" w:firstLine="560"/>
        <w:mirrorIndents/>
        <w:jc w:val="both"/>
        <w:rPr>
          <w:rFonts w:ascii="Times New Roman" w:eastAsia="標楷體" w:hAnsi="Times New Roman" w:cs="Times New Roman"/>
          <w:color w:val="000000" w:themeColor="text1"/>
          <w:sz w:val="28"/>
          <w:szCs w:val="28"/>
        </w:rPr>
      </w:pPr>
      <w:r w:rsidRPr="0032220A">
        <w:rPr>
          <w:rFonts w:ascii="Times New Roman" w:eastAsia="標楷體" w:hAnsi="Times New Roman" w:cs="Times New Roman" w:hint="eastAsia"/>
          <w:color w:val="000000" w:themeColor="text1"/>
          <w:sz w:val="28"/>
          <w:szCs w:val="28"/>
        </w:rPr>
        <w:t>「微型電動二輪車」自</w:t>
      </w:r>
      <w:r w:rsidRPr="0032220A">
        <w:rPr>
          <w:rFonts w:ascii="Times New Roman" w:eastAsia="標楷體" w:hAnsi="Times New Roman" w:cs="Times New Roman"/>
          <w:color w:val="000000" w:themeColor="text1"/>
          <w:sz w:val="28"/>
          <w:szCs w:val="28"/>
        </w:rPr>
        <w:t>111</w:t>
      </w:r>
      <w:r w:rsidRPr="0032220A">
        <w:rPr>
          <w:rFonts w:ascii="Times New Roman" w:eastAsia="標楷體" w:hAnsi="Times New Roman" w:cs="Times New Roman"/>
          <w:color w:val="000000" w:themeColor="text1"/>
          <w:sz w:val="28"/>
          <w:szCs w:val="28"/>
        </w:rPr>
        <w:t>年</w:t>
      </w:r>
      <w:r w:rsidRPr="0032220A">
        <w:rPr>
          <w:rFonts w:ascii="Times New Roman" w:eastAsia="標楷體" w:hAnsi="Times New Roman" w:cs="Times New Roman"/>
          <w:color w:val="000000" w:themeColor="text1"/>
          <w:sz w:val="28"/>
          <w:szCs w:val="28"/>
        </w:rPr>
        <w:t>11</w:t>
      </w:r>
      <w:r w:rsidRPr="0032220A">
        <w:rPr>
          <w:rFonts w:ascii="Times New Roman" w:eastAsia="標楷體" w:hAnsi="Times New Roman" w:cs="Times New Roman"/>
          <w:color w:val="000000" w:themeColor="text1"/>
          <w:sz w:val="28"/>
          <w:szCs w:val="28"/>
        </w:rPr>
        <w:t>月</w:t>
      </w:r>
      <w:r w:rsidRPr="0032220A">
        <w:rPr>
          <w:rFonts w:ascii="Times New Roman" w:eastAsia="標楷體" w:hAnsi="Times New Roman" w:cs="Times New Roman"/>
          <w:color w:val="000000" w:themeColor="text1"/>
          <w:sz w:val="28"/>
          <w:szCs w:val="28"/>
        </w:rPr>
        <w:t>30</w:t>
      </w:r>
      <w:r w:rsidRPr="0032220A">
        <w:rPr>
          <w:rFonts w:ascii="Times New Roman" w:eastAsia="標楷體" w:hAnsi="Times New Roman" w:cs="Times New Roman"/>
          <w:color w:val="000000" w:themeColor="text1"/>
          <w:sz w:val="28"/>
          <w:szCs w:val="28"/>
        </w:rPr>
        <w:t>日起依規定須投保強制汽車責</w:t>
      </w:r>
      <w:r w:rsidR="00B272D4" w:rsidRPr="0032220A">
        <w:rPr>
          <w:rFonts w:ascii="Times New Roman" w:eastAsia="標楷體" w:hAnsi="Times New Roman" w:cs="Times New Roman" w:hint="eastAsia"/>
          <w:color w:val="000000" w:themeColor="text1"/>
          <w:sz w:val="28"/>
          <w:szCs w:val="28"/>
        </w:rPr>
        <w:t>任</w:t>
      </w:r>
    </w:p>
    <w:p w14:paraId="2C434546" w14:textId="0DC5F8CD" w:rsidR="006D3F18" w:rsidRPr="0032220A" w:rsidRDefault="00B272D4" w:rsidP="00B272D4">
      <w:pPr>
        <w:pStyle w:val="a3"/>
        <w:widowControl w:val="0"/>
        <w:snapToGrid w:val="0"/>
        <w:spacing w:line="300" w:lineRule="auto"/>
        <w:ind w:leftChars="196" w:left="470" w:firstLineChars="300" w:firstLine="840"/>
        <w:mirrorIndents/>
        <w:jc w:val="both"/>
        <w:rPr>
          <w:rFonts w:ascii="Times New Roman" w:eastAsia="標楷體" w:hAnsi="Times New Roman" w:cs="Times New Roman"/>
          <w:color w:val="000000" w:themeColor="text1"/>
          <w:sz w:val="28"/>
          <w:szCs w:val="28"/>
        </w:rPr>
      </w:pPr>
      <w:r w:rsidRPr="0032220A">
        <w:rPr>
          <w:rFonts w:ascii="Times New Roman" w:eastAsia="標楷體" w:hAnsi="Times New Roman" w:cs="Times New Roman" w:hint="eastAsia"/>
          <w:color w:val="000000" w:themeColor="text1"/>
          <w:sz w:val="28"/>
          <w:szCs w:val="28"/>
        </w:rPr>
        <w:t>保</w:t>
      </w:r>
      <w:r w:rsidR="00D855D0" w:rsidRPr="0032220A">
        <w:rPr>
          <w:rFonts w:ascii="Times New Roman" w:eastAsia="標楷體" w:hAnsi="Times New Roman" w:cs="Times New Roman"/>
          <w:color w:val="000000" w:themeColor="text1"/>
          <w:sz w:val="28"/>
          <w:szCs w:val="28"/>
        </w:rPr>
        <w:t>險，及完成領牌、掛牌。</w:t>
      </w:r>
    </w:p>
    <w:p w14:paraId="2BC55936" w14:textId="5D1AF5D4" w:rsidR="000570E3" w:rsidRPr="00D855D0" w:rsidRDefault="001A0F7F" w:rsidP="00B272D4">
      <w:pPr>
        <w:pStyle w:val="a3"/>
        <w:widowControl w:val="0"/>
        <w:snapToGrid w:val="0"/>
        <w:spacing w:line="300" w:lineRule="auto"/>
        <w:ind w:leftChars="50" w:left="120" w:firstLineChars="250" w:firstLine="600"/>
        <w:mirrorIndents/>
        <w:jc w:val="both"/>
        <w:rPr>
          <w:rFonts w:ascii="Times New Roman" w:eastAsia="標楷體" w:hAnsi="Times New Roman" w:cs="Times New Roman"/>
          <w:color w:val="FF0000"/>
          <w:sz w:val="28"/>
          <w:szCs w:val="28"/>
        </w:rPr>
      </w:pPr>
      <w:hyperlink r:id="rId51" w:anchor="A" w:history="1">
        <w:r w:rsidR="00B272D4" w:rsidRPr="008E08DB">
          <w:rPr>
            <w:rStyle w:val="a4"/>
            <w:rFonts w:ascii="Times New Roman" w:eastAsia="標楷體" w:hAnsi="Times New Roman" w:cs="Times New Roman"/>
            <w:sz w:val="28"/>
            <w:szCs w:val="28"/>
          </w:rPr>
          <w:t>http://www.nlia.org.tw/modules/tadnews/page.php?nsn=1031#A</w:t>
        </w:r>
      </w:hyperlink>
    </w:p>
    <w:p w14:paraId="6E21C7CD" w14:textId="4009CAB3" w:rsidR="00C619B8" w:rsidRPr="002E5B37" w:rsidRDefault="0032220A" w:rsidP="00D855D0">
      <w:pPr>
        <w:widowControl w:val="0"/>
        <w:snapToGrid w:val="0"/>
        <w:spacing w:beforeLines="50" w:before="200" w:line="300" w:lineRule="auto"/>
        <w:mirrorIndents/>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五</w:t>
      </w:r>
      <w:r w:rsidR="002E5B37">
        <w:rPr>
          <w:rFonts w:ascii="Times New Roman" w:eastAsia="標楷體" w:hAnsi="Times New Roman" w:cs="Times New Roman" w:hint="eastAsia"/>
          <w:sz w:val="28"/>
          <w:szCs w:val="28"/>
        </w:rPr>
        <w:t>、</w:t>
      </w:r>
      <w:r w:rsidR="000570E3" w:rsidRPr="002E5B37">
        <w:rPr>
          <w:rFonts w:ascii="Times New Roman" w:eastAsia="標楷體" w:hAnsi="Times New Roman" w:cs="Times New Roman"/>
          <w:sz w:val="28"/>
          <w:szCs w:val="28"/>
        </w:rPr>
        <w:t>交通部道路交通安全督導委員會</w:t>
      </w:r>
      <w:r w:rsidR="00C619B8" w:rsidRPr="002E5B37">
        <w:rPr>
          <w:rFonts w:ascii="Times New Roman" w:eastAsia="標楷體" w:hAnsi="Times New Roman" w:cs="Times New Roman"/>
          <w:sz w:val="28"/>
          <w:szCs w:val="28"/>
        </w:rPr>
        <w:t>交通安全入口網</w:t>
      </w:r>
    </w:p>
    <w:p w14:paraId="13A16ABC" w14:textId="565F5210" w:rsidR="002E5B37" w:rsidRDefault="002E5B37" w:rsidP="002E5B37">
      <w:pPr>
        <w:snapToGrid w:val="0"/>
        <w:spacing w:line="300" w:lineRule="auto"/>
        <w:ind w:firstLineChars="200" w:firstLine="560"/>
        <w:rPr>
          <w:rFonts w:ascii="Times New Roman" w:eastAsia="標楷體" w:hAnsi="Times New Roman" w:cs="Times New Roman"/>
          <w:kern w:val="2"/>
          <w:sz w:val="28"/>
          <w:szCs w:val="28"/>
        </w:rPr>
      </w:pPr>
      <w:r>
        <w:rPr>
          <w:rFonts w:ascii="Times New Roman" w:eastAsia="標楷體" w:hAnsi="Times New Roman" w:cs="Times New Roman"/>
          <w:kern w:val="2"/>
          <w:sz w:val="28"/>
          <w:szCs w:val="28"/>
        </w:rPr>
        <w:t>(</w:t>
      </w:r>
      <w:proofErr w:type="gramStart"/>
      <w:r>
        <w:rPr>
          <w:rFonts w:ascii="Times New Roman" w:eastAsia="標楷體" w:hAnsi="Times New Roman" w:cs="Times New Roman" w:hint="eastAsia"/>
          <w:kern w:val="2"/>
          <w:sz w:val="28"/>
          <w:szCs w:val="28"/>
        </w:rPr>
        <w:t>一</w:t>
      </w:r>
      <w:proofErr w:type="gramEnd"/>
      <w:r>
        <w:rPr>
          <w:rFonts w:ascii="Times New Roman" w:eastAsia="標楷體" w:hAnsi="Times New Roman" w:cs="Times New Roman" w:hint="eastAsia"/>
          <w:kern w:val="2"/>
          <w:sz w:val="28"/>
          <w:szCs w:val="28"/>
        </w:rPr>
        <w:t>)</w:t>
      </w:r>
      <w:r w:rsidR="00C619B8" w:rsidRPr="002E5B37">
        <w:rPr>
          <w:rFonts w:ascii="Times New Roman" w:eastAsia="標楷體" w:hAnsi="Times New Roman" w:cs="Times New Roman"/>
          <w:kern w:val="2"/>
          <w:sz w:val="28"/>
          <w:szCs w:val="28"/>
        </w:rPr>
        <w:t>微型電動二輪車騎乘安全</w:t>
      </w:r>
    </w:p>
    <w:p w14:paraId="20FAEF72" w14:textId="0D5F147B" w:rsidR="00C404C2" w:rsidRPr="002E5B37" w:rsidRDefault="001A0F7F" w:rsidP="002E5B37">
      <w:pPr>
        <w:snapToGrid w:val="0"/>
        <w:spacing w:line="300" w:lineRule="auto"/>
        <w:ind w:firstLineChars="371" w:firstLine="890"/>
        <w:rPr>
          <w:rFonts w:ascii="Times New Roman" w:eastAsia="標楷體" w:hAnsi="Times New Roman" w:cs="Times New Roman"/>
          <w:sz w:val="28"/>
          <w:szCs w:val="28"/>
        </w:rPr>
      </w:pPr>
      <w:hyperlink r:id="rId52" w:history="1">
        <w:r w:rsidR="00C619B8" w:rsidRPr="002E5B37">
          <w:rPr>
            <w:rStyle w:val="a4"/>
            <w:rFonts w:ascii="Times New Roman" w:eastAsia="標楷體" w:hAnsi="Times New Roman" w:cs="Times New Roman"/>
            <w:color w:val="auto"/>
            <w:sz w:val="28"/>
            <w:szCs w:val="28"/>
          </w:rPr>
          <w:t>https://168.motc.gov.tw/theme/video/post/2211011053447</w:t>
        </w:r>
      </w:hyperlink>
    </w:p>
    <w:p w14:paraId="2D950B38" w14:textId="77777777" w:rsidR="002E5B37" w:rsidRDefault="002E5B37" w:rsidP="002E5B37">
      <w:pPr>
        <w:snapToGrid w:val="0"/>
        <w:spacing w:line="300" w:lineRule="auto"/>
        <w:ind w:firstLineChars="200" w:firstLine="560"/>
        <w:rPr>
          <w:rFonts w:ascii="Times New Roman" w:eastAsia="標楷體" w:hAnsi="Times New Roman" w:cs="Times New Roman"/>
          <w:sz w:val="28"/>
          <w:szCs w:val="28"/>
        </w:rPr>
      </w:pPr>
      <w:r w:rsidRPr="002E5B37">
        <w:rPr>
          <w:rFonts w:ascii="Times New Roman" w:eastAsia="標楷體" w:hAnsi="Times New Roman" w:cs="Times New Roman"/>
          <w:sz w:val="28"/>
          <w:szCs w:val="28"/>
        </w:rPr>
        <w:t>(</w:t>
      </w:r>
      <w:r w:rsidRPr="002E5B37">
        <w:rPr>
          <w:rFonts w:ascii="Times New Roman" w:eastAsia="標楷體" w:hAnsi="Times New Roman" w:cs="Times New Roman"/>
          <w:sz w:val="28"/>
          <w:szCs w:val="28"/>
        </w:rPr>
        <w:t>二</w:t>
      </w:r>
      <w:r w:rsidRPr="002E5B37">
        <w:rPr>
          <w:rFonts w:ascii="Times New Roman" w:eastAsia="標楷體" w:hAnsi="Times New Roman" w:cs="Times New Roman"/>
          <w:sz w:val="28"/>
          <w:szCs w:val="28"/>
        </w:rPr>
        <w:t>)</w:t>
      </w:r>
      <w:r w:rsidR="00C619B8" w:rsidRPr="002E5B37">
        <w:rPr>
          <w:rFonts w:ascii="Times New Roman" w:eastAsia="標楷體" w:hAnsi="Times New Roman" w:cs="Times New Roman"/>
          <w:sz w:val="28"/>
          <w:szCs w:val="28"/>
        </w:rPr>
        <w:t>微型電動二輪車</w:t>
      </w:r>
      <w:proofErr w:type="gramStart"/>
      <w:r w:rsidR="00C619B8" w:rsidRPr="002E5B37">
        <w:rPr>
          <w:rFonts w:ascii="Times New Roman" w:eastAsia="標楷體" w:hAnsi="Times New Roman" w:cs="Times New Roman"/>
          <w:sz w:val="28"/>
          <w:szCs w:val="28"/>
        </w:rPr>
        <w:t>Ｑ</w:t>
      </w:r>
      <w:proofErr w:type="gramEnd"/>
      <w:r w:rsidR="00C619B8" w:rsidRPr="002E5B37">
        <w:rPr>
          <w:rFonts w:ascii="Times New Roman" w:eastAsia="標楷體" w:hAnsi="Times New Roman" w:cs="Times New Roman"/>
          <w:sz w:val="28"/>
          <w:szCs w:val="28"/>
        </w:rPr>
        <w:t>Ａ大集合</w:t>
      </w:r>
    </w:p>
    <w:p w14:paraId="55C0B883" w14:textId="6E6EFE51" w:rsidR="00C619B8" w:rsidRPr="002E5B37" w:rsidRDefault="001A0F7F" w:rsidP="002E5B37">
      <w:pPr>
        <w:snapToGrid w:val="0"/>
        <w:spacing w:line="300" w:lineRule="auto"/>
        <w:ind w:firstLineChars="371" w:firstLine="890"/>
        <w:rPr>
          <w:rFonts w:ascii="Times New Roman" w:eastAsia="標楷體" w:hAnsi="Times New Roman" w:cs="Times New Roman"/>
          <w:sz w:val="28"/>
          <w:szCs w:val="28"/>
        </w:rPr>
      </w:pPr>
      <w:hyperlink r:id="rId53" w:history="1">
        <w:r w:rsidR="002E5B37" w:rsidRPr="00BD525D">
          <w:rPr>
            <w:rStyle w:val="a4"/>
            <w:rFonts w:ascii="Times New Roman" w:eastAsia="標楷體" w:hAnsi="Times New Roman" w:cs="Times New Roman"/>
            <w:sz w:val="28"/>
            <w:szCs w:val="28"/>
          </w:rPr>
          <w:t>https://168.motc.gov.tw/theme/package/post/2211041656029</w:t>
        </w:r>
      </w:hyperlink>
    </w:p>
    <w:p w14:paraId="37AD98B4" w14:textId="77777777" w:rsidR="002E5B37" w:rsidRDefault="002E5B37" w:rsidP="002E5B37">
      <w:pPr>
        <w:snapToGrid w:val="0"/>
        <w:spacing w:line="300" w:lineRule="auto"/>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三</w:t>
      </w:r>
      <w:r>
        <w:rPr>
          <w:rFonts w:ascii="Times New Roman" w:eastAsia="標楷體" w:hAnsi="Times New Roman" w:cs="Times New Roman" w:hint="eastAsia"/>
          <w:sz w:val="28"/>
          <w:szCs w:val="28"/>
        </w:rPr>
        <w:t>)</w:t>
      </w:r>
      <w:r w:rsidR="00C619B8" w:rsidRPr="002E5B37">
        <w:rPr>
          <w:rFonts w:ascii="Times New Roman" w:eastAsia="標楷體" w:hAnsi="Times New Roman" w:cs="Times New Roman"/>
          <w:sz w:val="28"/>
          <w:szCs w:val="28"/>
        </w:rPr>
        <w:t>微型電動二輪車新法來</w:t>
      </w:r>
      <w:proofErr w:type="gramStart"/>
      <w:r w:rsidR="00C619B8" w:rsidRPr="002E5B37">
        <w:rPr>
          <w:rFonts w:ascii="Times New Roman" w:eastAsia="標楷體" w:hAnsi="Times New Roman" w:cs="Times New Roman"/>
          <w:sz w:val="28"/>
          <w:szCs w:val="28"/>
        </w:rPr>
        <w:t>囉</w:t>
      </w:r>
      <w:proofErr w:type="gramEnd"/>
    </w:p>
    <w:p w14:paraId="5D735A19" w14:textId="32D793D5" w:rsidR="00C619B8" w:rsidRPr="002E5B37" w:rsidRDefault="001A0F7F" w:rsidP="002E5B37">
      <w:pPr>
        <w:snapToGrid w:val="0"/>
        <w:spacing w:line="300" w:lineRule="auto"/>
        <w:ind w:firstLineChars="371" w:firstLine="890"/>
        <w:rPr>
          <w:rFonts w:ascii="Times New Roman" w:eastAsia="標楷體" w:hAnsi="Times New Roman" w:cs="Times New Roman"/>
          <w:sz w:val="28"/>
          <w:szCs w:val="28"/>
        </w:rPr>
      </w:pPr>
      <w:hyperlink r:id="rId54" w:history="1">
        <w:r w:rsidR="002E5B37" w:rsidRPr="00BD525D">
          <w:rPr>
            <w:rStyle w:val="a4"/>
            <w:rFonts w:ascii="Times New Roman" w:eastAsia="標楷體" w:hAnsi="Times New Roman" w:cs="Times New Roman"/>
            <w:sz w:val="28"/>
            <w:szCs w:val="28"/>
          </w:rPr>
          <w:t>https://168.motc.gov.tw/theme/package/post/2211091703353</w:t>
        </w:r>
      </w:hyperlink>
    </w:p>
    <w:p w14:paraId="2D544920" w14:textId="5DCE3C13" w:rsidR="00C619B8" w:rsidRPr="002E5B37" w:rsidRDefault="0032220A" w:rsidP="002E5B37">
      <w:pPr>
        <w:widowControl w:val="0"/>
        <w:snapToGrid w:val="0"/>
        <w:spacing w:line="300" w:lineRule="auto"/>
        <w:mirrorIndents/>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六</w:t>
      </w:r>
      <w:r w:rsidR="002E5B37">
        <w:rPr>
          <w:rFonts w:ascii="Times New Roman" w:eastAsia="標楷體" w:hAnsi="Times New Roman" w:cs="Times New Roman" w:hint="eastAsia"/>
          <w:sz w:val="28"/>
          <w:szCs w:val="28"/>
        </w:rPr>
        <w:t>、</w:t>
      </w:r>
      <w:r w:rsidR="000570E3" w:rsidRPr="002E5B37">
        <w:rPr>
          <w:rFonts w:ascii="Times New Roman" w:eastAsia="標楷體" w:hAnsi="Times New Roman" w:cs="Times New Roman"/>
          <w:sz w:val="28"/>
          <w:szCs w:val="28"/>
        </w:rPr>
        <w:t>交通部公路總局</w:t>
      </w:r>
      <w:r w:rsidR="00C619B8" w:rsidRPr="002E5B37">
        <w:rPr>
          <w:rFonts w:ascii="Times New Roman" w:eastAsia="標楷體" w:hAnsi="Times New Roman" w:cs="Times New Roman"/>
          <w:sz w:val="28"/>
          <w:szCs w:val="28"/>
        </w:rPr>
        <w:t>監理服務網</w:t>
      </w:r>
    </w:p>
    <w:p w14:paraId="15861483" w14:textId="26C36B22" w:rsidR="00F41D37" w:rsidRPr="002E5B37" w:rsidRDefault="002E5B37" w:rsidP="002E5B37">
      <w:pPr>
        <w:snapToGrid w:val="0"/>
        <w:spacing w:line="300" w:lineRule="auto"/>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w:t>
      </w:r>
      <w:r w:rsidR="00C619B8" w:rsidRPr="002E5B37">
        <w:rPr>
          <w:rFonts w:ascii="Times New Roman" w:eastAsia="標楷體" w:hAnsi="Times New Roman" w:cs="Times New Roman"/>
          <w:kern w:val="2"/>
          <w:sz w:val="28"/>
          <w:szCs w:val="28"/>
        </w:rPr>
        <w:t>微型</w:t>
      </w:r>
      <w:r w:rsidR="00C619B8" w:rsidRPr="002E5B37">
        <w:rPr>
          <w:rFonts w:ascii="Times New Roman" w:eastAsia="標楷體" w:hAnsi="Times New Roman" w:cs="Times New Roman"/>
          <w:sz w:val="28"/>
          <w:szCs w:val="28"/>
        </w:rPr>
        <w:t>電動二輪車專區</w:t>
      </w:r>
    </w:p>
    <w:p w14:paraId="53CDAECB" w14:textId="3706F024" w:rsidR="00923AFB" w:rsidRPr="002E5B37" w:rsidRDefault="001A0F7F" w:rsidP="002E5B37">
      <w:pPr>
        <w:snapToGrid w:val="0"/>
        <w:spacing w:line="300" w:lineRule="auto"/>
        <w:ind w:firstLineChars="371" w:firstLine="890"/>
        <w:rPr>
          <w:rFonts w:ascii="Times New Roman" w:eastAsia="標楷體" w:hAnsi="Times New Roman" w:cs="Times New Roman"/>
          <w:sz w:val="28"/>
          <w:szCs w:val="28"/>
        </w:rPr>
      </w:pPr>
      <w:hyperlink r:id="rId55" w:history="1">
        <w:r w:rsidR="002E5B37" w:rsidRPr="00BD525D">
          <w:rPr>
            <w:rStyle w:val="a4"/>
            <w:rFonts w:ascii="Times New Roman" w:eastAsia="標楷體" w:hAnsi="Times New Roman" w:cs="Times New Roman"/>
            <w:sz w:val="28"/>
            <w:szCs w:val="28"/>
          </w:rPr>
          <w:t>https://www.mvdis.gov.tw/m3-emv-car/car/electricBicycles/eBicyclesDoc</w:t>
        </w:r>
      </w:hyperlink>
    </w:p>
    <w:p w14:paraId="14B78D59" w14:textId="5C985310" w:rsidR="00F41D37" w:rsidRPr="002E5B37" w:rsidRDefault="002E5B37" w:rsidP="002E5B37">
      <w:pPr>
        <w:snapToGrid w:val="0"/>
        <w:spacing w:line="300" w:lineRule="auto"/>
        <w:ind w:firstLineChars="200" w:firstLine="56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二</w:t>
      </w:r>
      <w:r>
        <w:rPr>
          <w:rFonts w:ascii="Times New Roman" w:eastAsia="標楷體" w:hAnsi="Times New Roman" w:cs="Times New Roman" w:hint="eastAsia"/>
          <w:sz w:val="28"/>
          <w:szCs w:val="28"/>
        </w:rPr>
        <w:t>)</w:t>
      </w:r>
      <w:r w:rsidR="00A12986" w:rsidRPr="002E5B37">
        <w:rPr>
          <w:rFonts w:ascii="Times New Roman" w:eastAsia="標楷體" w:hAnsi="Times New Roman" w:cs="Times New Roman"/>
          <w:sz w:val="28"/>
          <w:szCs w:val="28"/>
        </w:rPr>
        <w:t>微型電動二輪車</w:t>
      </w:r>
      <w:r w:rsidR="00923AFB" w:rsidRPr="002E5B37">
        <w:rPr>
          <w:rFonts w:ascii="Times New Roman" w:eastAsia="標楷體" w:hAnsi="Times New Roman" w:cs="Times New Roman"/>
          <w:sz w:val="28"/>
          <w:szCs w:val="28"/>
        </w:rPr>
        <w:t>懶人包</w:t>
      </w:r>
    </w:p>
    <w:p w14:paraId="0065E475" w14:textId="7EF91E2D" w:rsidR="00EC76D8" w:rsidRPr="004F6B2F"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56" w:history="1">
        <w:r w:rsidR="004F6B2F" w:rsidRPr="004F6B2F">
          <w:rPr>
            <w:rStyle w:val="a4"/>
            <w:rFonts w:ascii="Times New Roman" w:eastAsia="標楷體" w:hAnsi="Times New Roman" w:cs="Times New Roman"/>
            <w:sz w:val="28"/>
            <w:szCs w:val="28"/>
          </w:rPr>
          <w:t>中文</w:t>
        </w:r>
      </w:hyperlink>
    </w:p>
    <w:p w14:paraId="5CD4CD14" w14:textId="056F02AA" w:rsidR="00EC76D8"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57" w:history="1">
        <w:r w:rsidR="004F6B2F" w:rsidRPr="004F6B2F">
          <w:rPr>
            <w:rStyle w:val="a4"/>
            <w:rFonts w:ascii="Times New Roman" w:eastAsia="標楷體" w:hAnsi="Times New Roman" w:cs="Times New Roman"/>
            <w:sz w:val="28"/>
            <w:szCs w:val="28"/>
          </w:rPr>
          <w:t>英文</w:t>
        </w:r>
      </w:hyperlink>
    </w:p>
    <w:p w14:paraId="3B8226F7" w14:textId="3D548410" w:rsidR="00EC76D8"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58" w:history="1">
        <w:r w:rsidR="004F6B2F" w:rsidRPr="004F6B2F">
          <w:rPr>
            <w:rStyle w:val="a4"/>
            <w:rFonts w:ascii="Times New Roman" w:eastAsia="標楷體" w:hAnsi="Times New Roman" w:cs="Times New Roman"/>
            <w:sz w:val="28"/>
            <w:szCs w:val="28"/>
          </w:rPr>
          <w:t>印尼</w:t>
        </w:r>
      </w:hyperlink>
    </w:p>
    <w:p w14:paraId="09C7EEAF" w14:textId="22248641" w:rsidR="00EC76D8"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59" w:history="1">
        <w:r w:rsidR="004F6B2F" w:rsidRPr="004F6B2F">
          <w:rPr>
            <w:rStyle w:val="a4"/>
            <w:rFonts w:ascii="Times New Roman" w:eastAsia="標楷體" w:hAnsi="Times New Roman" w:cs="Times New Roman"/>
            <w:sz w:val="28"/>
            <w:szCs w:val="28"/>
          </w:rPr>
          <w:t>泰國</w:t>
        </w:r>
      </w:hyperlink>
    </w:p>
    <w:p w14:paraId="6E3F3C29" w14:textId="3A703518" w:rsidR="004F6B2F"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60" w:history="1">
        <w:r w:rsidR="004F6B2F" w:rsidRPr="004F6B2F">
          <w:rPr>
            <w:rStyle w:val="a4"/>
            <w:rFonts w:ascii="Times New Roman" w:eastAsia="標楷體" w:hAnsi="Times New Roman" w:cs="Times New Roman"/>
            <w:sz w:val="28"/>
            <w:szCs w:val="28"/>
          </w:rPr>
          <w:t>越南</w:t>
        </w:r>
      </w:hyperlink>
    </w:p>
    <w:p w14:paraId="7DB1B62D" w14:textId="3FFBBA35" w:rsidR="004F6B2F"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61" w:history="1">
        <w:r w:rsidR="004F6B2F" w:rsidRPr="004F6B2F">
          <w:rPr>
            <w:rStyle w:val="a4"/>
            <w:rFonts w:ascii="Times New Roman" w:eastAsia="標楷體" w:hAnsi="Times New Roman" w:cs="Times New Roman"/>
            <w:sz w:val="28"/>
            <w:szCs w:val="28"/>
          </w:rPr>
          <w:t>柬埔寨</w:t>
        </w:r>
      </w:hyperlink>
    </w:p>
    <w:p w14:paraId="3723687C" w14:textId="241A3B98" w:rsidR="004F6B2F" w:rsidRDefault="001A0F7F" w:rsidP="00BA5D4C">
      <w:pPr>
        <w:snapToGrid w:val="0"/>
        <w:spacing w:line="300" w:lineRule="auto"/>
        <w:ind w:firstLineChars="371" w:firstLine="890"/>
        <w:rPr>
          <w:rStyle w:val="a4"/>
          <w:rFonts w:ascii="Times New Roman" w:eastAsia="標楷體" w:hAnsi="Times New Roman" w:cs="Times New Roman"/>
          <w:sz w:val="28"/>
          <w:szCs w:val="28"/>
        </w:rPr>
      </w:pPr>
      <w:hyperlink r:id="rId62" w:history="1">
        <w:r w:rsidR="004F6B2F" w:rsidRPr="004F6B2F">
          <w:rPr>
            <w:rStyle w:val="a4"/>
            <w:rFonts w:ascii="Times New Roman" w:eastAsia="標楷體" w:hAnsi="Times New Roman" w:cs="Times New Roman"/>
            <w:sz w:val="28"/>
            <w:szCs w:val="28"/>
          </w:rPr>
          <w:t>緬甸</w:t>
        </w:r>
      </w:hyperlink>
    </w:p>
    <w:p w14:paraId="1D6CEAD2" w14:textId="77777777" w:rsidR="004F6B2F" w:rsidRDefault="004F6B2F" w:rsidP="00BA5D4C">
      <w:pPr>
        <w:snapToGrid w:val="0"/>
        <w:spacing w:line="300" w:lineRule="auto"/>
        <w:ind w:firstLineChars="371" w:firstLine="1039"/>
        <w:rPr>
          <w:rStyle w:val="a4"/>
          <w:rFonts w:ascii="Times New Roman" w:eastAsia="標楷體" w:hAnsi="Times New Roman" w:cs="Times New Roman"/>
          <w:sz w:val="28"/>
          <w:szCs w:val="28"/>
        </w:rPr>
      </w:pPr>
    </w:p>
    <w:p w14:paraId="15EAF161" w14:textId="216B2504" w:rsidR="00EC76D8" w:rsidRDefault="00EC76D8" w:rsidP="00EC76D8">
      <w:pPr>
        <w:snapToGrid w:val="0"/>
        <w:spacing w:line="300" w:lineRule="auto"/>
        <w:ind w:firstLineChars="50" w:firstLine="140"/>
        <w:jc w:val="center"/>
        <w:rPr>
          <w:rFonts w:ascii="Times New Roman" w:eastAsia="標楷體" w:hAnsi="Times New Roman" w:cs="Times New Roman"/>
          <w:sz w:val="28"/>
          <w:szCs w:val="28"/>
        </w:rPr>
      </w:pPr>
      <w:r>
        <w:rPr>
          <w:rFonts w:ascii="Times New Roman" w:eastAsia="標楷體" w:hAnsi="Times New Roman" w:cs="Times New Roman" w:hint="eastAsia"/>
          <w:noProof/>
          <w:sz w:val="28"/>
          <w:szCs w:val="28"/>
        </w:rPr>
        <w:drawing>
          <wp:inline distT="0" distB="0" distL="0" distR="0" wp14:anchorId="4DF91710" wp14:editId="3279AA19">
            <wp:extent cx="4324704" cy="3480179"/>
            <wp:effectExtent l="0" t="0" r="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33349" cy="3487136"/>
                    </a:xfrm>
                    <a:prstGeom prst="rect">
                      <a:avLst/>
                    </a:prstGeom>
                    <a:noFill/>
                    <a:ln>
                      <a:noFill/>
                    </a:ln>
                  </pic:spPr>
                </pic:pic>
              </a:graphicData>
            </a:graphic>
          </wp:inline>
        </w:drawing>
      </w:r>
    </w:p>
    <w:p w14:paraId="1F3DE555" w14:textId="77777777" w:rsidR="008E7EDE" w:rsidRDefault="008E7EDE" w:rsidP="008E7EDE">
      <w:pPr>
        <w:snapToGrid w:val="0"/>
        <w:spacing w:line="300" w:lineRule="auto"/>
        <w:rPr>
          <w:rFonts w:ascii="Times New Roman" w:eastAsia="標楷體" w:hAnsi="Times New Roman" w:cs="Times New Roman"/>
          <w:sz w:val="28"/>
          <w:szCs w:val="28"/>
        </w:rPr>
      </w:pPr>
    </w:p>
    <w:sectPr w:rsidR="008E7EDE" w:rsidSect="00BF2C45">
      <w:footerReference w:type="default" r:id="rId64"/>
      <w:pgSz w:w="11900" w:h="16840"/>
      <w:pgMar w:top="1134" w:right="851" w:bottom="1134" w:left="851" w:header="851" w:footer="0" w:gutter="0"/>
      <w:pgBorders w:offsetFrom="page">
        <w:top w:val="holly" w:sz="10" w:space="24" w:color="auto"/>
        <w:left w:val="holly" w:sz="10" w:space="24" w:color="auto"/>
        <w:bottom w:val="holly" w:sz="10" w:space="24" w:color="auto"/>
        <w:right w:val="holly" w:sz="10" w:space="24" w:color="auto"/>
      </w:pgBorder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D8C18" w14:textId="77777777" w:rsidR="001A0F7F" w:rsidRDefault="001A0F7F" w:rsidP="00B63C78">
      <w:r>
        <w:separator/>
      </w:r>
    </w:p>
  </w:endnote>
  <w:endnote w:type="continuationSeparator" w:id="0">
    <w:p w14:paraId="51728B55" w14:textId="77777777" w:rsidR="001A0F7F" w:rsidRDefault="001A0F7F" w:rsidP="00B6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094658"/>
      <w:docPartObj>
        <w:docPartGallery w:val="Page Numbers (Bottom of Page)"/>
        <w:docPartUnique/>
      </w:docPartObj>
    </w:sdtPr>
    <w:sdtEndPr>
      <w:rPr>
        <w:rFonts w:ascii="Times New Roman" w:eastAsia="標楷體" w:hAnsi="Times New Roman" w:cs="Times New Roman"/>
        <w:sz w:val="24"/>
        <w:szCs w:val="24"/>
      </w:rPr>
    </w:sdtEndPr>
    <w:sdtContent>
      <w:p w14:paraId="329F5AFA" w14:textId="77777777" w:rsidR="00C67103" w:rsidRPr="00BF2C45" w:rsidRDefault="00C67103">
        <w:pPr>
          <w:pStyle w:val="a9"/>
          <w:jc w:val="center"/>
          <w:rPr>
            <w:rFonts w:ascii="Times New Roman" w:eastAsia="標楷體" w:hAnsi="Times New Roman" w:cs="Times New Roman"/>
            <w:sz w:val="24"/>
            <w:szCs w:val="24"/>
          </w:rPr>
        </w:pPr>
        <w:r w:rsidRPr="00BF2C45">
          <w:rPr>
            <w:rFonts w:ascii="Times New Roman" w:eastAsia="標楷體" w:hAnsi="Times New Roman" w:cs="Times New Roman"/>
            <w:sz w:val="24"/>
            <w:szCs w:val="24"/>
          </w:rPr>
          <w:fldChar w:fldCharType="begin"/>
        </w:r>
        <w:r w:rsidRPr="00BF2C45">
          <w:rPr>
            <w:rFonts w:ascii="Times New Roman" w:eastAsia="標楷體" w:hAnsi="Times New Roman" w:cs="Times New Roman"/>
            <w:sz w:val="24"/>
            <w:szCs w:val="24"/>
          </w:rPr>
          <w:instrText>PAGE   \* MERGEFORMAT</w:instrText>
        </w:r>
        <w:r w:rsidRPr="00BF2C45">
          <w:rPr>
            <w:rFonts w:ascii="Times New Roman" w:eastAsia="標楷體" w:hAnsi="Times New Roman" w:cs="Times New Roman"/>
            <w:sz w:val="24"/>
            <w:szCs w:val="24"/>
          </w:rPr>
          <w:fldChar w:fldCharType="separate"/>
        </w:r>
        <w:r w:rsidR="00983AA2" w:rsidRPr="00983AA2">
          <w:rPr>
            <w:rFonts w:ascii="Times New Roman" w:eastAsia="標楷體" w:hAnsi="Times New Roman" w:cs="Times New Roman"/>
            <w:noProof/>
            <w:sz w:val="24"/>
            <w:szCs w:val="24"/>
            <w:lang w:val="zh-TW"/>
          </w:rPr>
          <w:t>1</w:t>
        </w:r>
        <w:r w:rsidRPr="00BF2C45">
          <w:rPr>
            <w:rFonts w:ascii="Times New Roman" w:eastAsia="標楷體" w:hAnsi="Times New Roman" w:cs="Times New Roman"/>
            <w:sz w:val="24"/>
            <w:szCs w:val="24"/>
          </w:rPr>
          <w:fldChar w:fldCharType="end"/>
        </w:r>
      </w:p>
    </w:sdtContent>
  </w:sdt>
  <w:p w14:paraId="2671ED88" w14:textId="77777777" w:rsidR="00C67103" w:rsidRDefault="00C671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5E5A4" w14:textId="77777777" w:rsidR="001A0F7F" w:rsidRDefault="001A0F7F" w:rsidP="00B63C78">
      <w:r>
        <w:separator/>
      </w:r>
    </w:p>
  </w:footnote>
  <w:footnote w:type="continuationSeparator" w:id="0">
    <w:p w14:paraId="7DEEA926" w14:textId="77777777" w:rsidR="001A0F7F" w:rsidRDefault="001A0F7F" w:rsidP="00B63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3718"/>
    <w:multiLevelType w:val="hybridMultilevel"/>
    <w:tmpl w:val="7F9E4F4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01262E5E"/>
    <w:multiLevelType w:val="hybridMultilevel"/>
    <w:tmpl w:val="0FB63B82"/>
    <w:lvl w:ilvl="0" w:tplc="CC2AE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B41627"/>
    <w:multiLevelType w:val="hybridMultilevel"/>
    <w:tmpl w:val="55E6D352"/>
    <w:lvl w:ilvl="0" w:tplc="0409000F">
      <w:start w:val="1"/>
      <w:numFmt w:val="decimal"/>
      <w:lvlText w:val="%1."/>
      <w:lvlJc w:val="left"/>
      <w:pPr>
        <w:ind w:left="1680" w:hanging="720"/>
      </w:pPr>
      <w:rPr>
        <w:rFonts w:hint="default"/>
      </w:rPr>
    </w:lvl>
    <w:lvl w:ilvl="1" w:tplc="AC9202FA">
      <w:start w:val="3"/>
      <w:numFmt w:val="ideographLegalTraditional"/>
      <w:lvlText w:val="%2、"/>
      <w:lvlJc w:val="left"/>
      <w:pPr>
        <w:ind w:left="1944" w:hanging="504"/>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20F288E"/>
    <w:multiLevelType w:val="hybridMultilevel"/>
    <w:tmpl w:val="7F9E4F4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08EE44A7"/>
    <w:multiLevelType w:val="hybridMultilevel"/>
    <w:tmpl w:val="19B8F0AE"/>
    <w:lvl w:ilvl="0" w:tplc="10C257D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A2375D"/>
    <w:multiLevelType w:val="hybridMultilevel"/>
    <w:tmpl w:val="8D1AC6F6"/>
    <w:lvl w:ilvl="0" w:tplc="026661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764A78"/>
    <w:multiLevelType w:val="hybridMultilevel"/>
    <w:tmpl w:val="B96A909C"/>
    <w:lvl w:ilvl="0" w:tplc="3B8CCE0C">
      <w:start w:val="1"/>
      <w:numFmt w:val="taiwaneseCountingThousand"/>
      <w:lvlText w:val="（%1）"/>
      <w:lvlJc w:val="left"/>
      <w:pPr>
        <w:ind w:left="960" w:hanging="480"/>
      </w:pPr>
      <w:rPr>
        <w:rFonts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18DB3C22"/>
    <w:multiLevelType w:val="hybridMultilevel"/>
    <w:tmpl w:val="C1B6E86E"/>
    <w:lvl w:ilvl="0" w:tplc="04090017">
      <w:start w:val="1"/>
      <w:numFmt w:val="ideographLegalTraditional"/>
      <w:lvlText w:val="%1、"/>
      <w:lvlJc w:val="left"/>
      <w:pPr>
        <w:ind w:left="8572" w:hanging="480"/>
      </w:pPr>
      <w:rPr>
        <w:rFonts w:hint="default"/>
      </w:rPr>
    </w:lvl>
    <w:lvl w:ilvl="1" w:tplc="04090003" w:tentative="1">
      <w:start w:val="1"/>
      <w:numFmt w:val="bullet"/>
      <w:lvlText w:val=""/>
      <w:lvlJc w:val="left"/>
      <w:pPr>
        <w:ind w:left="9052" w:hanging="480"/>
      </w:pPr>
      <w:rPr>
        <w:rFonts w:ascii="Wingdings" w:hAnsi="Wingdings" w:hint="default"/>
      </w:rPr>
    </w:lvl>
    <w:lvl w:ilvl="2" w:tplc="04090005" w:tentative="1">
      <w:start w:val="1"/>
      <w:numFmt w:val="bullet"/>
      <w:lvlText w:val=""/>
      <w:lvlJc w:val="left"/>
      <w:pPr>
        <w:ind w:left="9532" w:hanging="480"/>
      </w:pPr>
      <w:rPr>
        <w:rFonts w:ascii="Wingdings" w:hAnsi="Wingdings" w:hint="default"/>
      </w:rPr>
    </w:lvl>
    <w:lvl w:ilvl="3" w:tplc="04090001" w:tentative="1">
      <w:start w:val="1"/>
      <w:numFmt w:val="bullet"/>
      <w:lvlText w:val=""/>
      <w:lvlJc w:val="left"/>
      <w:pPr>
        <w:ind w:left="10012" w:hanging="480"/>
      </w:pPr>
      <w:rPr>
        <w:rFonts w:ascii="Wingdings" w:hAnsi="Wingdings" w:hint="default"/>
      </w:rPr>
    </w:lvl>
    <w:lvl w:ilvl="4" w:tplc="04090003" w:tentative="1">
      <w:start w:val="1"/>
      <w:numFmt w:val="bullet"/>
      <w:lvlText w:val=""/>
      <w:lvlJc w:val="left"/>
      <w:pPr>
        <w:ind w:left="10492" w:hanging="480"/>
      </w:pPr>
      <w:rPr>
        <w:rFonts w:ascii="Wingdings" w:hAnsi="Wingdings" w:hint="default"/>
      </w:rPr>
    </w:lvl>
    <w:lvl w:ilvl="5" w:tplc="04090005" w:tentative="1">
      <w:start w:val="1"/>
      <w:numFmt w:val="bullet"/>
      <w:lvlText w:val=""/>
      <w:lvlJc w:val="left"/>
      <w:pPr>
        <w:ind w:left="10972" w:hanging="480"/>
      </w:pPr>
      <w:rPr>
        <w:rFonts w:ascii="Wingdings" w:hAnsi="Wingdings" w:hint="default"/>
      </w:rPr>
    </w:lvl>
    <w:lvl w:ilvl="6" w:tplc="04090001" w:tentative="1">
      <w:start w:val="1"/>
      <w:numFmt w:val="bullet"/>
      <w:lvlText w:val=""/>
      <w:lvlJc w:val="left"/>
      <w:pPr>
        <w:ind w:left="11452" w:hanging="480"/>
      </w:pPr>
      <w:rPr>
        <w:rFonts w:ascii="Wingdings" w:hAnsi="Wingdings" w:hint="default"/>
      </w:rPr>
    </w:lvl>
    <w:lvl w:ilvl="7" w:tplc="04090003" w:tentative="1">
      <w:start w:val="1"/>
      <w:numFmt w:val="bullet"/>
      <w:lvlText w:val=""/>
      <w:lvlJc w:val="left"/>
      <w:pPr>
        <w:ind w:left="11932" w:hanging="480"/>
      </w:pPr>
      <w:rPr>
        <w:rFonts w:ascii="Wingdings" w:hAnsi="Wingdings" w:hint="default"/>
      </w:rPr>
    </w:lvl>
    <w:lvl w:ilvl="8" w:tplc="04090005" w:tentative="1">
      <w:start w:val="1"/>
      <w:numFmt w:val="bullet"/>
      <w:lvlText w:val=""/>
      <w:lvlJc w:val="left"/>
      <w:pPr>
        <w:ind w:left="12412" w:hanging="480"/>
      </w:pPr>
      <w:rPr>
        <w:rFonts w:ascii="Wingdings" w:hAnsi="Wingdings" w:hint="default"/>
      </w:rPr>
    </w:lvl>
  </w:abstractNum>
  <w:abstractNum w:abstractNumId="8" w15:restartNumberingAfterBreak="0">
    <w:nsid w:val="1C157F63"/>
    <w:multiLevelType w:val="hybridMultilevel"/>
    <w:tmpl w:val="15BC514E"/>
    <w:lvl w:ilvl="0" w:tplc="727A1B18">
      <w:start w:val="1"/>
      <w:numFmt w:val="decimal"/>
      <w:lvlText w:val="(%1)."/>
      <w:lvlJc w:val="left"/>
      <w:pPr>
        <w:ind w:left="2061" w:hanging="36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20213BC5"/>
    <w:multiLevelType w:val="hybridMultilevel"/>
    <w:tmpl w:val="6868F2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A855BE"/>
    <w:multiLevelType w:val="hybridMultilevel"/>
    <w:tmpl w:val="A56CD1B2"/>
    <w:lvl w:ilvl="0" w:tplc="CD9C509A">
      <w:start w:val="1"/>
      <w:numFmt w:val="taiwaneseCountingThousand"/>
      <w:lvlText w:val="（%1）"/>
      <w:lvlJc w:val="left"/>
      <w:pPr>
        <w:ind w:left="1418" w:hanging="72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1" w15:restartNumberingAfterBreak="0">
    <w:nsid w:val="223A4276"/>
    <w:multiLevelType w:val="hybridMultilevel"/>
    <w:tmpl w:val="A56CD1B2"/>
    <w:lvl w:ilvl="0" w:tplc="CD9C509A">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24AF76D7"/>
    <w:multiLevelType w:val="hybridMultilevel"/>
    <w:tmpl w:val="397226FE"/>
    <w:lvl w:ilvl="0" w:tplc="51EC403A">
      <w:start w:val="1"/>
      <w:numFmt w:val="taiwaneseCountingThousand"/>
      <w:lvlText w:val="（%1）"/>
      <w:lvlJc w:val="left"/>
      <w:pPr>
        <w:ind w:left="1418" w:hanging="720"/>
      </w:pPr>
      <w:rPr>
        <w:rFonts w:hint="default"/>
        <w:lang w:val="en-US"/>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15:restartNumberingAfterBreak="0">
    <w:nsid w:val="2848148E"/>
    <w:multiLevelType w:val="multilevel"/>
    <w:tmpl w:val="83B07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764FC"/>
    <w:multiLevelType w:val="hybridMultilevel"/>
    <w:tmpl w:val="161C955E"/>
    <w:lvl w:ilvl="0" w:tplc="CD9C509A">
      <w:start w:val="1"/>
      <w:numFmt w:val="taiwaneseCountingThousand"/>
      <w:lvlText w:val="（%1）"/>
      <w:lvlJc w:val="left"/>
      <w:pPr>
        <w:ind w:left="1418" w:hanging="720"/>
      </w:pPr>
      <w:rPr>
        <w:rFonts w:hint="default"/>
      </w:rPr>
    </w:lvl>
    <w:lvl w:ilvl="1" w:tplc="DCF6466E">
      <w:start w:val="1"/>
      <w:numFmt w:val="decimal"/>
      <w:lvlText w:val="%2."/>
      <w:lvlJc w:val="left"/>
      <w:pPr>
        <w:ind w:left="1538" w:hanging="360"/>
      </w:pPr>
      <w:rPr>
        <w:rFonts w:hint="default"/>
      </w:r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5" w15:restartNumberingAfterBreak="0">
    <w:nsid w:val="32B348B7"/>
    <w:multiLevelType w:val="hybridMultilevel"/>
    <w:tmpl w:val="75AE30CC"/>
    <w:lvl w:ilvl="0" w:tplc="3B8CCE0C">
      <w:start w:val="1"/>
      <w:numFmt w:val="taiwaneseCountingThousand"/>
      <w:lvlText w:val="（%1）"/>
      <w:lvlJc w:val="left"/>
      <w:pPr>
        <w:ind w:left="1188" w:hanging="480"/>
      </w:pPr>
      <w:rPr>
        <w:rFonts w:hint="eastAsia"/>
      </w:rPr>
    </w:lvl>
    <w:lvl w:ilvl="1" w:tplc="3B8CCE0C">
      <w:start w:val="1"/>
      <w:numFmt w:val="taiwaneseCountingThousand"/>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6965D1A"/>
    <w:multiLevelType w:val="hybridMultilevel"/>
    <w:tmpl w:val="3FB2F2FA"/>
    <w:lvl w:ilvl="0" w:tplc="C60A2A9E">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D04C5"/>
    <w:multiLevelType w:val="hybridMultilevel"/>
    <w:tmpl w:val="D222FF02"/>
    <w:lvl w:ilvl="0" w:tplc="36B8B706">
      <w:start w:val="2"/>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F10965"/>
    <w:multiLevelType w:val="hybridMultilevel"/>
    <w:tmpl w:val="0E32D036"/>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41CE4286"/>
    <w:multiLevelType w:val="hybridMultilevel"/>
    <w:tmpl w:val="AA96EA3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FD2C7C"/>
    <w:multiLevelType w:val="hybridMultilevel"/>
    <w:tmpl w:val="4F2A6762"/>
    <w:lvl w:ilvl="0" w:tplc="3B8CCE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22233E"/>
    <w:multiLevelType w:val="hybridMultilevel"/>
    <w:tmpl w:val="7D8E304E"/>
    <w:lvl w:ilvl="0" w:tplc="BF20BBBA">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013573"/>
    <w:multiLevelType w:val="hybridMultilevel"/>
    <w:tmpl w:val="99B438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261512"/>
    <w:multiLevelType w:val="hybridMultilevel"/>
    <w:tmpl w:val="A56CD1B2"/>
    <w:lvl w:ilvl="0" w:tplc="CD9C509A">
      <w:start w:val="1"/>
      <w:numFmt w:val="taiwaneseCountingThousand"/>
      <w:lvlText w:val="（%1）"/>
      <w:lvlJc w:val="left"/>
      <w:pPr>
        <w:ind w:left="1418" w:hanging="72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4" w15:restartNumberingAfterBreak="0">
    <w:nsid w:val="56461426"/>
    <w:multiLevelType w:val="hybridMultilevel"/>
    <w:tmpl w:val="CB620184"/>
    <w:lvl w:ilvl="0" w:tplc="A8381A9A">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5" w15:restartNumberingAfterBreak="0">
    <w:nsid w:val="587A77A2"/>
    <w:multiLevelType w:val="hybridMultilevel"/>
    <w:tmpl w:val="95382D0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1C47C8"/>
    <w:multiLevelType w:val="hybridMultilevel"/>
    <w:tmpl w:val="EFEA9936"/>
    <w:lvl w:ilvl="0" w:tplc="04090015">
      <w:start w:val="1"/>
      <w:numFmt w:val="taiwaneseCountingThousand"/>
      <w:lvlText w:val="%1、"/>
      <w:lvlJc w:val="left"/>
      <w:pPr>
        <w:ind w:left="1896" w:hanging="480"/>
      </w:pPr>
    </w:lvl>
    <w:lvl w:ilvl="1" w:tplc="04090019">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640E2E38"/>
    <w:multiLevelType w:val="hybridMultilevel"/>
    <w:tmpl w:val="CFE8ACF6"/>
    <w:lvl w:ilvl="0" w:tplc="F2C4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A4215A"/>
    <w:multiLevelType w:val="hybridMultilevel"/>
    <w:tmpl w:val="99B438A0"/>
    <w:lvl w:ilvl="0" w:tplc="04090015">
      <w:start w:val="1"/>
      <w:numFmt w:val="taiwaneseCountingThousand"/>
      <w:lvlText w:val="%1、"/>
      <w:lvlJc w:val="left"/>
      <w:pPr>
        <w:ind w:left="133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D33593"/>
    <w:multiLevelType w:val="hybridMultilevel"/>
    <w:tmpl w:val="DFD8140A"/>
    <w:lvl w:ilvl="0" w:tplc="3DD0A1B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E160C9"/>
    <w:multiLevelType w:val="hybridMultilevel"/>
    <w:tmpl w:val="80DE5B82"/>
    <w:lvl w:ilvl="0" w:tplc="A95A7FE8">
      <w:start w:val="1"/>
      <w:numFmt w:val="ideographLegalTraditional"/>
      <w:lvlText w:val="%1、"/>
      <w:lvlJc w:val="left"/>
      <w:pPr>
        <w:ind w:left="494" w:hanging="49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8B46AF"/>
    <w:multiLevelType w:val="hybridMultilevel"/>
    <w:tmpl w:val="4F2A6762"/>
    <w:lvl w:ilvl="0" w:tplc="3B8CCE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0F1D88"/>
    <w:multiLevelType w:val="hybridMultilevel"/>
    <w:tmpl w:val="2F3C55FA"/>
    <w:lvl w:ilvl="0" w:tplc="3B8CCE0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DB703B"/>
    <w:multiLevelType w:val="hybridMultilevel"/>
    <w:tmpl w:val="BCD4A586"/>
    <w:lvl w:ilvl="0" w:tplc="0409000F">
      <w:start w:val="1"/>
      <w:numFmt w:val="decimal"/>
      <w:lvlText w:val="%1."/>
      <w:lvlJc w:val="left"/>
      <w:pPr>
        <w:ind w:left="1418" w:hanging="720"/>
      </w:pPr>
      <w:rPr>
        <w:rFonts w:hint="default"/>
      </w:rPr>
    </w:lvl>
    <w:lvl w:ilvl="1" w:tplc="DCF6466E">
      <w:start w:val="1"/>
      <w:numFmt w:val="decimal"/>
      <w:lvlText w:val="%2."/>
      <w:lvlJc w:val="left"/>
      <w:pPr>
        <w:ind w:left="1538" w:hanging="360"/>
      </w:pPr>
      <w:rPr>
        <w:rFonts w:hint="default"/>
      </w:r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4" w15:restartNumberingAfterBreak="0">
    <w:nsid w:val="7CF17ADF"/>
    <w:multiLevelType w:val="hybridMultilevel"/>
    <w:tmpl w:val="0B02907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4B4C61"/>
    <w:multiLevelType w:val="hybridMultilevel"/>
    <w:tmpl w:val="E500F036"/>
    <w:lvl w:ilvl="0" w:tplc="0409000F">
      <w:start w:val="1"/>
      <w:numFmt w:val="decimal"/>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6" w15:restartNumberingAfterBreak="0">
    <w:nsid w:val="7EC10F3A"/>
    <w:multiLevelType w:val="hybridMultilevel"/>
    <w:tmpl w:val="B96A909C"/>
    <w:lvl w:ilvl="0" w:tplc="3B8CCE0C">
      <w:start w:val="1"/>
      <w:numFmt w:val="taiwaneseCountingThousand"/>
      <w:lvlText w:val="（%1）"/>
      <w:lvlJc w:val="left"/>
      <w:pPr>
        <w:ind w:left="960" w:hanging="480"/>
      </w:pPr>
      <w:rPr>
        <w:rFonts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7"/>
  </w:num>
  <w:num w:numId="2">
    <w:abstractNumId w:val="23"/>
  </w:num>
  <w:num w:numId="3">
    <w:abstractNumId w:val="14"/>
  </w:num>
  <w:num w:numId="4">
    <w:abstractNumId w:val="11"/>
  </w:num>
  <w:num w:numId="5">
    <w:abstractNumId w:val="24"/>
  </w:num>
  <w:num w:numId="6">
    <w:abstractNumId w:val="13"/>
  </w:num>
  <w:num w:numId="7">
    <w:abstractNumId w:val="10"/>
  </w:num>
  <w:num w:numId="8">
    <w:abstractNumId w:val="8"/>
  </w:num>
  <w:num w:numId="9">
    <w:abstractNumId w:val="12"/>
  </w:num>
  <w:num w:numId="10">
    <w:abstractNumId w:val="36"/>
  </w:num>
  <w:num w:numId="11">
    <w:abstractNumId w:val="2"/>
  </w:num>
  <w:num w:numId="12">
    <w:abstractNumId w:val="27"/>
  </w:num>
  <w:num w:numId="13">
    <w:abstractNumId w:val="26"/>
  </w:num>
  <w:num w:numId="14">
    <w:abstractNumId w:val="9"/>
  </w:num>
  <w:num w:numId="15">
    <w:abstractNumId w:val="34"/>
  </w:num>
  <w:num w:numId="16">
    <w:abstractNumId w:val="25"/>
  </w:num>
  <w:num w:numId="17">
    <w:abstractNumId w:val="32"/>
  </w:num>
  <w:num w:numId="18">
    <w:abstractNumId w:val="19"/>
  </w:num>
  <w:num w:numId="19">
    <w:abstractNumId w:val="22"/>
  </w:num>
  <w:num w:numId="20">
    <w:abstractNumId w:val="20"/>
  </w:num>
  <w:num w:numId="21">
    <w:abstractNumId w:val="1"/>
  </w:num>
  <w:num w:numId="22">
    <w:abstractNumId w:val="0"/>
  </w:num>
  <w:num w:numId="23">
    <w:abstractNumId w:val="3"/>
  </w:num>
  <w:num w:numId="24">
    <w:abstractNumId w:val="31"/>
  </w:num>
  <w:num w:numId="25">
    <w:abstractNumId w:val="35"/>
  </w:num>
  <w:num w:numId="26">
    <w:abstractNumId w:val="33"/>
  </w:num>
  <w:num w:numId="27">
    <w:abstractNumId w:val="18"/>
  </w:num>
  <w:num w:numId="28">
    <w:abstractNumId w:val="15"/>
  </w:num>
  <w:num w:numId="29">
    <w:abstractNumId w:val="6"/>
  </w:num>
  <w:num w:numId="30">
    <w:abstractNumId w:val="17"/>
  </w:num>
  <w:num w:numId="31">
    <w:abstractNumId w:val="16"/>
  </w:num>
  <w:num w:numId="32">
    <w:abstractNumId w:val="28"/>
  </w:num>
  <w:num w:numId="33">
    <w:abstractNumId w:val="21"/>
  </w:num>
  <w:num w:numId="34">
    <w:abstractNumId w:val="30"/>
  </w:num>
  <w:num w:numId="35">
    <w:abstractNumId w:val="5"/>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80"/>
  <w:drawingGridHorizontalSpacing w:val="2"/>
  <w:drawingGridVerticalSpacing w:val="4"/>
  <w:displayHorizontalDrawingGridEvery w:val="0"/>
  <w:displayVerticalDrawingGridEvery w:val="0"/>
  <w:characterSpacingControl w:val="compressPunctuation"/>
  <w:hdrShapeDefaults>
    <o:shapedefaults v:ext="edit" spidmax="2049">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8E"/>
    <w:rsid w:val="000072EF"/>
    <w:rsid w:val="00013C2F"/>
    <w:rsid w:val="00022E0B"/>
    <w:rsid w:val="00027C47"/>
    <w:rsid w:val="00030E01"/>
    <w:rsid w:val="00030E86"/>
    <w:rsid w:val="0003248B"/>
    <w:rsid w:val="00034763"/>
    <w:rsid w:val="000425B5"/>
    <w:rsid w:val="00053E2E"/>
    <w:rsid w:val="000544D5"/>
    <w:rsid w:val="000564E4"/>
    <w:rsid w:val="000570E3"/>
    <w:rsid w:val="00070E77"/>
    <w:rsid w:val="00075565"/>
    <w:rsid w:val="000813C0"/>
    <w:rsid w:val="00082184"/>
    <w:rsid w:val="000A4BE8"/>
    <w:rsid w:val="000A567F"/>
    <w:rsid w:val="000B2CEB"/>
    <w:rsid w:val="000B74FB"/>
    <w:rsid w:val="000D0DE1"/>
    <w:rsid w:val="000D204E"/>
    <w:rsid w:val="000D4293"/>
    <w:rsid w:val="000E160E"/>
    <w:rsid w:val="000E61E2"/>
    <w:rsid w:val="000F2557"/>
    <w:rsid w:val="000F7F1E"/>
    <w:rsid w:val="0010456B"/>
    <w:rsid w:val="00114747"/>
    <w:rsid w:val="0012080A"/>
    <w:rsid w:val="00120B89"/>
    <w:rsid w:val="00124D19"/>
    <w:rsid w:val="001360E8"/>
    <w:rsid w:val="00137B05"/>
    <w:rsid w:val="001452A4"/>
    <w:rsid w:val="00147589"/>
    <w:rsid w:val="001525AF"/>
    <w:rsid w:val="00166B01"/>
    <w:rsid w:val="001815E6"/>
    <w:rsid w:val="0019176E"/>
    <w:rsid w:val="00197CA4"/>
    <w:rsid w:val="001A0F7F"/>
    <w:rsid w:val="001A4B34"/>
    <w:rsid w:val="001A7196"/>
    <w:rsid w:val="001B148A"/>
    <w:rsid w:val="001B31B4"/>
    <w:rsid w:val="001B478D"/>
    <w:rsid w:val="001C03E8"/>
    <w:rsid w:val="001C2704"/>
    <w:rsid w:val="001D1DA5"/>
    <w:rsid w:val="001E0A34"/>
    <w:rsid w:val="001E29E5"/>
    <w:rsid w:val="001E670C"/>
    <w:rsid w:val="001F3721"/>
    <w:rsid w:val="001F54B0"/>
    <w:rsid w:val="00216BE9"/>
    <w:rsid w:val="002237C9"/>
    <w:rsid w:val="00224094"/>
    <w:rsid w:val="00237C2A"/>
    <w:rsid w:val="00242473"/>
    <w:rsid w:val="002441C6"/>
    <w:rsid w:val="0024742B"/>
    <w:rsid w:val="00255C4F"/>
    <w:rsid w:val="0026453F"/>
    <w:rsid w:val="00277104"/>
    <w:rsid w:val="00296C83"/>
    <w:rsid w:val="002A313B"/>
    <w:rsid w:val="002B1B16"/>
    <w:rsid w:val="002B2AB4"/>
    <w:rsid w:val="002C7330"/>
    <w:rsid w:val="002D2E9F"/>
    <w:rsid w:val="002E5B37"/>
    <w:rsid w:val="002F046A"/>
    <w:rsid w:val="002F3631"/>
    <w:rsid w:val="002F4054"/>
    <w:rsid w:val="00303B3E"/>
    <w:rsid w:val="003041DC"/>
    <w:rsid w:val="003079BB"/>
    <w:rsid w:val="00311BAC"/>
    <w:rsid w:val="003162D1"/>
    <w:rsid w:val="0032220A"/>
    <w:rsid w:val="003246AB"/>
    <w:rsid w:val="003264B4"/>
    <w:rsid w:val="00326906"/>
    <w:rsid w:val="00327D94"/>
    <w:rsid w:val="00335753"/>
    <w:rsid w:val="00346E89"/>
    <w:rsid w:val="003509BA"/>
    <w:rsid w:val="00355E9F"/>
    <w:rsid w:val="00365534"/>
    <w:rsid w:val="003917FF"/>
    <w:rsid w:val="003954BE"/>
    <w:rsid w:val="00395D89"/>
    <w:rsid w:val="0039684C"/>
    <w:rsid w:val="003A4554"/>
    <w:rsid w:val="003C3288"/>
    <w:rsid w:val="003C3316"/>
    <w:rsid w:val="003D4EFE"/>
    <w:rsid w:val="003E3DF5"/>
    <w:rsid w:val="003E5B6F"/>
    <w:rsid w:val="00423594"/>
    <w:rsid w:val="00426656"/>
    <w:rsid w:val="00441100"/>
    <w:rsid w:val="004423AF"/>
    <w:rsid w:val="00452D9C"/>
    <w:rsid w:val="00453294"/>
    <w:rsid w:val="00454888"/>
    <w:rsid w:val="004675FE"/>
    <w:rsid w:val="00474AF7"/>
    <w:rsid w:val="004838F7"/>
    <w:rsid w:val="004859AF"/>
    <w:rsid w:val="00485E8F"/>
    <w:rsid w:val="00493676"/>
    <w:rsid w:val="00495232"/>
    <w:rsid w:val="0049564F"/>
    <w:rsid w:val="004C5706"/>
    <w:rsid w:val="004C6BB0"/>
    <w:rsid w:val="004D0660"/>
    <w:rsid w:val="004D10A6"/>
    <w:rsid w:val="004D1386"/>
    <w:rsid w:val="004D2DB9"/>
    <w:rsid w:val="004D3FFC"/>
    <w:rsid w:val="004D429D"/>
    <w:rsid w:val="004E3294"/>
    <w:rsid w:val="004F2987"/>
    <w:rsid w:val="004F541E"/>
    <w:rsid w:val="004F6B2F"/>
    <w:rsid w:val="0050187F"/>
    <w:rsid w:val="00507FE7"/>
    <w:rsid w:val="00514087"/>
    <w:rsid w:val="00520982"/>
    <w:rsid w:val="00520A18"/>
    <w:rsid w:val="005244C6"/>
    <w:rsid w:val="00535950"/>
    <w:rsid w:val="00541E81"/>
    <w:rsid w:val="00551BFD"/>
    <w:rsid w:val="00554106"/>
    <w:rsid w:val="00554632"/>
    <w:rsid w:val="00562D71"/>
    <w:rsid w:val="00595251"/>
    <w:rsid w:val="005A059A"/>
    <w:rsid w:val="005A22CF"/>
    <w:rsid w:val="005A3615"/>
    <w:rsid w:val="005A52D8"/>
    <w:rsid w:val="005A6378"/>
    <w:rsid w:val="005A6EDB"/>
    <w:rsid w:val="005E5529"/>
    <w:rsid w:val="005E703D"/>
    <w:rsid w:val="005F44D3"/>
    <w:rsid w:val="005F5255"/>
    <w:rsid w:val="006052EC"/>
    <w:rsid w:val="00605580"/>
    <w:rsid w:val="00606BEB"/>
    <w:rsid w:val="00614F7C"/>
    <w:rsid w:val="00615773"/>
    <w:rsid w:val="006323FD"/>
    <w:rsid w:val="006367C6"/>
    <w:rsid w:val="006477F6"/>
    <w:rsid w:val="00652464"/>
    <w:rsid w:val="00663F3E"/>
    <w:rsid w:val="006655F5"/>
    <w:rsid w:val="006667A9"/>
    <w:rsid w:val="00666F46"/>
    <w:rsid w:val="00670D98"/>
    <w:rsid w:val="00671E39"/>
    <w:rsid w:val="006726B4"/>
    <w:rsid w:val="00675593"/>
    <w:rsid w:val="006853A1"/>
    <w:rsid w:val="00694529"/>
    <w:rsid w:val="006A33DC"/>
    <w:rsid w:val="006A4198"/>
    <w:rsid w:val="006A5DC9"/>
    <w:rsid w:val="006B2EBB"/>
    <w:rsid w:val="006B5A5E"/>
    <w:rsid w:val="006C7A23"/>
    <w:rsid w:val="006D3F18"/>
    <w:rsid w:val="006D667E"/>
    <w:rsid w:val="006E10A0"/>
    <w:rsid w:val="006E7E28"/>
    <w:rsid w:val="006F3C40"/>
    <w:rsid w:val="006F7272"/>
    <w:rsid w:val="007143E0"/>
    <w:rsid w:val="0072381A"/>
    <w:rsid w:val="00725C66"/>
    <w:rsid w:val="00726F64"/>
    <w:rsid w:val="00736AD9"/>
    <w:rsid w:val="00737547"/>
    <w:rsid w:val="007423D9"/>
    <w:rsid w:val="007428DC"/>
    <w:rsid w:val="00764F26"/>
    <w:rsid w:val="0077451A"/>
    <w:rsid w:val="00775C6C"/>
    <w:rsid w:val="00785B8B"/>
    <w:rsid w:val="00791B1A"/>
    <w:rsid w:val="00791C98"/>
    <w:rsid w:val="007940C4"/>
    <w:rsid w:val="007A4C3C"/>
    <w:rsid w:val="007B45EA"/>
    <w:rsid w:val="007B4A8A"/>
    <w:rsid w:val="007B5A09"/>
    <w:rsid w:val="007B7330"/>
    <w:rsid w:val="007C6A03"/>
    <w:rsid w:val="007C6DC3"/>
    <w:rsid w:val="007C73F6"/>
    <w:rsid w:val="007D6D64"/>
    <w:rsid w:val="007E06F6"/>
    <w:rsid w:val="007E2B03"/>
    <w:rsid w:val="007E3DC3"/>
    <w:rsid w:val="007E4CA7"/>
    <w:rsid w:val="007F7EB0"/>
    <w:rsid w:val="00807506"/>
    <w:rsid w:val="00811BCB"/>
    <w:rsid w:val="00824C39"/>
    <w:rsid w:val="008351DB"/>
    <w:rsid w:val="0083719B"/>
    <w:rsid w:val="00837DB0"/>
    <w:rsid w:val="0084359A"/>
    <w:rsid w:val="0084376E"/>
    <w:rsid w:val="00846B64"/>
    <w:rsid w:val="0084794F"/>
    <w:rsid w:val="00847C8E"/>
    <w:rsid w:val="00870698"/>
    <w:rsid w:val="00874D99"/>
    <w:rsid w:val="0087645F"/>
    <w:rsid w:val="00886388"/>
    <w:rsid w:val="00891263"/>
    <w:rsid w:val="00894BA1"/>
    <w:rsid w:val="008A339F"/>
    <w:rsid w:val="008A486A"/>
    <w:rsid w:val="008D5E20"/>
    <w:rsid w:val="008E7EDE"/>
    <w:rsid w:val="008F08F9"/>
    <w:rsid w:val="008F3A65"/>
    <w:rsid w:val="00901FF8"/>
    <w:rsid w:val="00906A84"/>
    <w:rsid w:val="00907F27"/>
    <w:rsid w:val="00910BFB"/>
    <w:rsid w:val="009120B5"/>
    <w:rsid w:val="00922ACF"/>
    <w:rsid w:val="00923AFB"/>
    <w:rsid w:val="00940A12"/>
    <w:rsid w:val="0095367E"/>
    <w:rsid w:val="0097084F"/>
    <w:rsid w:val="00983AA2"/>
    <w:rsid w:val="009943C8"/>
    <w:rsid w:val="00997BE1"/>
    <w:rsid w:val="009A093A"/>
    <w:rsid w:val="009A5867"/>
    <w:rsid w:val="009B02CE"/>
    <w:rsid w:val="009B07BC"/>
    <w:rsid w:val="009B48B5"/>
    <w:rsid w:val="009D6433"/>
    <w:rsid w:val="009E140D"/>
    <w:rsid w:val="009E34CD"/>
    <w:rsid w:val="009E401D"/>
    <w:rsid w:val="009E79C5"/>
    <w:rsid w:val="009F490D"/>
    <w:rsid w:val="009F5F56"/>
    <w:rsid w:val="00A05F63"/>
    <w:rsid w:val="00A12986"/>
    <w:rsid w:val="00A12FF4"/>
    <w:rsid w:val="00A20A68"/>
    <w:rsid w:val="00A22BA4"/>
    <w:rsid w:val="00A27152"/>
    <w:rsid w:val="00A274E7"/>
    <w:rsid w:val="00A302E1"/>
    <w:rsid w:val="00A31FFB"/>
    <w:rsid w:val="00A33417"/>
    <w:rsid w:val="00A36D1D"/>
    <w:rsid w:val="00A402A9"/>
    <w:rsid w:val="00A518F7"/>
    <w:rsid w:val="00A6173B"/>
    <w:rsid w:val="00A65809"/>
    <w:rsid w:val="00A80F11"/>
    <w:rsid w:val="00A8120B"/>
    <w:rsid w:val="00A8689D"/>
    <w:rsid w:val="00A86CCF"/>
    <w:rsid w:val="00A87BB2"/>
    <w:rsid w:val="00A91023"/>
    <w:rsid w:val="00A9342E"/>
    <w:rsid w:val="00AA25CC"/>
    <w:rsid w:val="00AA6752"/>
    <w:rsid w:val="00AA6EF6"/>
    <w:rsid w:val="00AB344F"/>
    <w:rsid w:val="00AB77ED"/>
    <w:rsid w:val="00AC0A1D"/>
    <w:rsid w:val="00AD36AC"/>
    <w:rsid w:val="00AD7DBC"/>
    <w:rsid w:val="00AF023A"/>
    <w:rsid w:val="00AF46B5"/>
    <w:rsid w:val="00AF652D"/>
    <w:rsid w:val="00B067F1"/>
    <w:rsid w:val="00B1020F"/>
    <w:rsid w:val="00B15CA7"/>
    <w:rsid w:val="00B22163"/>
    <w:rsid w:val="00B22C06"/>
    <w:rsid w:val="00B272D4"/>
    <w:rsid w:val="00B361C6"/>
    <w:rsid w:val="00B47DC2"/>
    <w:rsid w:val="00B568F2"/>
    <w:rsid w:val="00B571F2"/>
    <w:rsid w:val="00B63C78"/>
    <w:rsid w:val="00B6422B"/>
    <w:rsid w:val="00B65E7D"/>
    <w:rsid w:val="00B7582D"/>
    <w:rsid w:val="00B853C2"/>
    <w:rsid w:val="00B85CD5"/>
    <w:rsid w:val="00B939AC"/>
    <w:rsid w:val="00BA5BC7"/>
    <w:rsid w:val="00BA5D4C"/>
    <w:rsid w:val="00BC2240"/>
    <w:rsid w:val="00BC4657"/>
    <w:rsid w:val="00BD6B43"/>
    <w:rsid w:val="00BE5AD0"/>
    <w:rsid w:val="00BE756A"/>
    <w:rsid w:val="00BF2C45"/>
    <w:rsid w:val="00BF3CC7"/>
    <w:rsid w:val="00C052E1"/>
    <w:rsid w:val="00C26875"/>
    <w:rsid w:val="00C26B7B"/>
    <w:rsid w:val="00C404C2"/>
    <w:rsid w:val="00C4755B"/>
    <w:rsid w:val="00C501DE"/>
    <w:rsid w:val="00C50534"/>
    <w:rsid w:val="00C56AFD"/>
    <w:rsid w:val="00C619B8"/>
    <w:rsid w:val="00C66168"/>
    <w:rsid w:val="00C67103"/>
    <w:rsid w:val="00C735C0"/>
    <w:rsid w:val="00C92F94"/>
    <w:rsid w:val="00CA50CE"/>
    <w:rsid w:val="00CA7D44"/>
    <w:rsid w:val="00CB2919"/>
    <w:rsid w:val="00CB5AF1"/>
    <w:rsid w:val="00CB745E"/>
    <w:rsid w:val="00CC0718"/>
    <w:rsid w:val="00CC34B7"/>
    <w:rsid w:val="00CE7598"/>
    <w:rsid w:val="00CF056C"/>
    <w:rsid w:val="00D00B31"/>
    <w:rsid w:val="00D018F6"/>
    <w:rsid w:val="00D036CF"/>
    <w:rsid w:val="00D06C10"/>
    <w:rsid w:val="00D1223C"/>
    <w:rsid w:val="00D24C4A"/>
    <w:rsid w:val="00D34F35"/>
    <w:rsid w:val="00D40575"/>
    <w:rsid w:val="00D50280"/>
    <w:rsid w:val="00D5351C"/>
    <w:rsid w:val="00D53EF8"/>
    <w:rsid w:val="00D623DD"/>
    <w:rsid w:val="00D65C83"/>
    <w:rsid w:val="00D77DED"/>
    <w:rsid w:val="00D855D0"/>
    <w:rsid w:val="00DA17C9"/>
    <w:rsid w:val="00DA1EDC"/>
    <w:rsid w:val="00DA70C6"/>
    <w:rsid w:val="00DB1BB8"/>
    <w:rsid w:val="00DB40F0"/>
    <w:rsid w:val="00DB7A51"/>
    <w:rsid w:val="00DC1393"/>
    <w:rsid w:val="00DC64C6"/>
    <w:rsid w:val="00DC68FB"/>
    <w:rsid w:val="00DD3511"/>
    <w:rsid w:val="00DE22F4"/>
    <w:rsid w:val="00DE24C8"/>
    <w:rsid w:val="00DE5E92"/>
    <w:rsid w:val="00DE75DA"/>
    <w:rsid w:val="00DF105B"/>
    <w:rsid w:val="00DF2CFF"/>
    <w:rsid w:val="00DF4293"/>
    <w:rsid w:val="00DF4304"/>
    <w:rsid w:val="00DF526D"/>
    <w:rsid w:val="00E02972"/>
    <w:rsid w:val="00E07212"/>
    <w:rsid w:val="00E1075F"/>
    <w:rsid w:val="00E10E27"/>
    <w:rsid w:val="00E125DE"/>
    <w:rsid w:val="00E32C8F"/>
    <w:rsid w:val="00E40738"/>
    <w:rsid w:val="00E54078"/>
    <w:rsid w:val="00E54423"/>
    <w:rsid w:val="00E56C0B"/>
    <w:rsid w:val="00E60371"/>
    <w:rsid w:val="00E6660A"/>
    <w:rsid w:val="00E7306A"/>
    <w:rsid w:val="00E76A06"/>
    <w:rsid w:val="00E83846"/>
    <w:rsid w:val="00E874DF"/>
    <w:rsid w:val="00E879BA"/>
    <w:rsid w:val="00E92B40"/>
    <w:rsid w:val="00EA3702"/>
    <w:rsid w:val="00EA5411"/>
    <w:rsid w:val="00EA6F05"/>
    <w:rsid w:val="00EC76D8"/>
    <w:rsid w:val="00ED31ED"/>
    <w:rsid w:val="00F023B3"/>
    <w:rsid w:val="00F17680"/>
    <w:rsid w:val="00F216AD"/>
    <w:rsid w:val="00F26CFE"/>
    <w:rsid w:val="00F273BF"/>
    <w:rsid w:val="00F34B60"/>
    <w:rsid w:val="00F41542"/>
    <w:rsid w:val="00F41D37"/>
    <w:rsid w:val="00F46431"/>
    <w:rsid w:val="00F54256"/>
    <w:rsid w:val="00F62CD6"/>
    <w:rsid w:val="00F706AF"/>
    <w:rsid w:val="00F73A0A"/>
    <w:rsid w:val="00F8674A"/>
    <w:rsid w:val="00F87173"/>
    <w:rsid w:val="00F94B32"/>
    <w:rsid w:val="00F955C5"/>
    <w:rsid w:val="00F9686B"/>
    <w:rsid w:val="00F97DFD"/>
    <w:rsid w:val="00FB0F2C"/>
    <w:rsid w:val="00FC2FEF"/>
    <w:rsid w:val="00FD2009"/>
    <w:rsid w:val="00FD5FDD"/>
    <w:rsid w:val="00FE06A9"/>
    <w:rsid w:val="00FE249D"/>
    <w:rsid w:val="00FE7607"/>
    <w:rsid w:val="00FF0670"/>
    <w:rsid w:val="00FF32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18598BF7"/>
  <w14:defaultImageDpi w14:val="32767"/>
  <w15:chartTrackingRefBased/>
  <w15:docId w15:val="{7CB7A98D-81E3-C845-A6F8-8BD989CE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702"/>
    <w:rPr>
      <w:rFonts w:ascii="新細明體" w:eastAsia="新細明體" w:hAnsi="新細明體" w:cs="新細明體"/>
      <w:kern w:val="0"/>
    </w:rPr>
  </w:style>
  <w:style w:type="paragraph" w:styleId="2">
    <w:name w:val="heading 2"/>
    <w:basedOn w:val="a"/>
    <w:link w:val="20"/>
    <w:uiPriority w:val="9"/>
    <w:qFormat/>
    <w:rsid w:val="005E703D"/>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C619B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E703D"/>
    <w:rPr>
      <w:rFonts w:ascii="新細明體" w:eastAsia="新細明體" w:hAnsi="新細明體" w:cs="新細明體"/>
      <w:b/>
      <w:bCs/>
      <w:kern w:val="0"/>
      <w:sz w:val="36"/>
      <w:szCs w:val="36"/>
    </w:rPr>
  </w:style>
  <w:style w:type="paragraph" w:styleId="a3">
    <w:name w:val="List Paragraph"/>
    <w:basedOn w:val="a"/>
    <w:uiPriority w:val="34"/>
    <w:qFormat/>
    <w:rsid w:val="005E703D"/>
    <w:pPr>
      <w:ind w:leftChars="200" w:left="480"/>
    </w:pPr>
  </w:style>
  <w:style w:type="character" w:customStyle="1" w:styleId="apple-converted-space">
    <w:name w:val="apple-converted-space"/>
    <w:basedOn w:val="a0"/>
    <w:rsid w:val="00940A12"/>
  </w:style>
  <w:style w:type="paragraph" w:styleId="Web">
    <w:name w:val="Normal (Web)"/>
    <w:basedOn w:val="a"/>
    <w:uiPriority w:val="99"/>
    <w:semiHidden/>
    <w:unhideWhenUsed/>
    <w:rsid w:val="0083719B"/>
    <w:pPr>
      <w:spacing w:before="100" w:beforeAutospacing="1" w:after="100" w:afterAutospacing="1"/>
    </w:pPr>
  </w:style>
  <w:style w:type="character" w:styleId="a4">
    <w:name w:val="Hyperlink"/>
    <w:basedOn w:val="a0"/>
    <w:uiPriority w:val="99"/>
    <w:unhideWhenUsed/>
    <w:rsid w:val="00C619B8"/>
    <w:rPr>
      <w:color w:val="0563C1" w:themeColor="hyperlink"/>
      <w:u w:val="single"/>
    </w:rPr>
  </w:style>
  <w:style w:type="character" w:customStyle="1" w:styleId="1">
    <w:name w:val="未解析的提及1"/>
    <w:basedOn w:val="a0"/>
    <w:uiPriority w:val="99"/>
    <w:rsid w:val="00C619B8"/>
    <w:rPr>
      <w:color w:val="605E5C"/>
      <w:shd w:val="clear" w:color="auto" w:fill="E1DFDD"/>
    </w:rPr>
  </w:style>
  <w:style w:type="character" w:customStyle="1" w:styleId="30">
    <w:name w:val="標題 3 字元"/>
    <w:basedOn w:val="a0"/>
    <w:link w:val="3"/>
    <w:uiPriority w:val="9"/>
    <w:semiHidden/>
    <w:rsid w:val="00C619B8"/>
    <w:rPr>
      <w:rFonts w:asciiTheme="majorHAnsi" w:eastAsiaTheme="majorEastAsia" w:hAnsiTheme="majorHAnsi" w:cstheme="majorBidi"/>
      <w:b/>
      <w:bCs/>
      <w:kern w:val="0"/>
      <w:sz w:val="36"/>
      <w:szCs w:val="36"/>
    </w:rPr>
  </w:style>
  <w:style w:type="paragraph" w:styleId="a5">
    <w:name w:val="Balloon Text"/>
    <w:basedOn w:val="a"/>
    <w:link w:val="a6"/>
    <w:uiPriority w:val="99"/>
    <w:semiHidden/>
    <w:unhideWhenUsed/>
    <w:rsid w:val="00E1075F"/>
    <w:rPr>
      <w:sz w:val="18"/>
      <w:szCs w:val="18"/>
    </w:rPr>
  </w:style>
  <w:style w:type="character" w:customStyle="1" w:styleId="a6">
    <w:name w:val="註解方塊文字 字元"/>
    <w:basedOn w:val="a0"/>
    <w:link w:val="a5"/>
    <w:uiPriority w:val="99"/>
    <w:semiHidden/>
    <w:rsid w:val="00E1075F"/>
    <w:rPr>
      <w:rFonts w:ascii="新細明體" w:eastAsia="新細明體" w:hAnsi="新細明體" w:cs="新細明體"/>
      <w:kern w:val="0"/>
      <w:sz w:val="18"/>
      <w:szCs w:val="18"/>
    </w:rPr>
  </w:style>
  <w:style w:type="paragraph" w:styleId="a7">
    <w:name w:val="header"/>
    <w:basedOn w:val="a"/>
    <w:link w:val="a8"/>
    <w:uiPriority w:val="99"/>
    <w:unhideWhenUsed/>
    <w:rsid w:val="00B63C78"/>
    <w:pPr>
      <w:tabs>
        <w:tab w:val="center" w:pos="4153"/>
        <w:tab w:val="right" w:pos="8306"/>
      </w:tabs>
      <w:snapToGrid w:val="0"/>
    </w:pPr>
    <w:rPr>
      <w:sz w:val="20"/>
      <w:szCs w:val="20"/>
    </w:rPr>
  </w:style>
  <w:style w:type="character" w:customStyle="1" w:styleId="a8">
    <w:name w:val="頁首 字元"/>
    <w:basedOn w:val="a0"/>
    <w:link w:val="a7"/>
    <w:uiPriority w:val="99"/>
    <w:rsid w:val="00B63C78"/>
    <w:rPr>
      <w:rFonts w:ascii="新細明體" w:eastAsia="新細明體" w:hAnsi="新細明體" w:cs="新細明體"/>
      <w:kern w:val="0"/>
      <w:sz w:val="20"/>
      <w:szCs w:val="20"/>
    </w:rPr>
  </w:style>
  <w:style w:type="paragraph" w:styleId="a9">
    <w:name w:val="footer"/>
    <w:basedOn w:val="a"/>
    <w:link w:val="aa"/>
    <w:uiPriority w:val="99"/>
    <w:unhideWhenUsed/>
    <w:rsid w:val="00B63C78"/>
    <w:pPr>
      <w:tabs>
        <w:tab w:val="center" w:pos="4153"/>
        <w:tab w:val="right" w:pos="8306"/>
      </w:tabs>
      <w:snapToGrid w:val="0"/>
    </w:pPr>
    <w:rPr>
      <w:sz w:val="20"/>
      <w:szCs w:val="20"/>
    </w:rPr>
  </w:style>
  <w:style w:type="character" w:customStyle="1" w:styleId="aa">
    <w:name w:val="頁尾 字元"/>
    <w:basedOn w:val="a0"/>
    <w:link w:val="a9"/>
    <w:uiPriority w:val="99"/>
    <w:rsid w:val="00B63C78"/>
    <w:rPr>
      <w:rFonts w:ascii="新細明體" w:eastAsia="新細明體" w:hAnsi="新細明體" w:cs="新細明體"/>
      <w:kern w:val="0"/>
      <w:sz w:val="20"/>
      <w:szCs w:val="20"/>
    </w:rPr>
  </w:style>
  <w:style w:type="character" w:styleId="ab">
    <w:name w:val="FollowedHyperlink"/>
    <w:basedOn w:val="a0"/>
    <w:uiPriority w:val="99"/>
    <w:semiHidden/>
    <w:unhideWhenUsed/>
    <w:rsid w:val="00A8689D"/>
    <w:rPr>
      <w:color w:val="954F72" w:themeColor="followedHyperlink"/>
      <w:u w:val="single"/>
    </w:rPr>
  </w:style>
  <w:style w:type="character" w:customStyle="1" w:styleId="10">
    <w:name w:val="未解析的提及項目1"/>
    <w:basedOn w:val="a0"/>
    <w:uiPriority w:val="99"/>
    <w:semiHidden/>
    <w:unhideWhenUsed/>
    <w:rsid w:val="00483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4717">
      <w:bodyDiv w:val="1"/>
      <w:marLeft w:val="0"/>
      <w:marRight w:val="0"/>
      <w:marTop w:val="0"/>
      <w:marBottom w:val="0"/>
      <w:divBdr>
        <w:top w:val="none" w:sz="0" w:space="0" w:color="auto"/>
        <w:left w:val="none" w:sz="0" w:space="0" w:color="auto"/>
        <w:bottom w:val="none" w:sz="0" w:space="0" w:color="auto"/>
        <w:right w:val="none" w:sz="0" w:space="0" w:color="auto"/>
      </w:divBdr>
    </w:div>
    <w:div w:id="102580966">
      <w:bodyDiv w:val="1"/>
      <w:marLeft w:val="0"/>
      <w:marRight w:val="0"/>
      <w:marTop w:val="0"/>
      <w:marBottom w:val="0"/>
      <w:divBdr>
        <w:top w:val="none" w:sz="0" w:space="0" w:color="auto"/>
        <w:left w:val="none" w:sz="0" w:space="0" w:color="auto"/>
        <w:bottom w:val="none" w:sz="0" w:space="0" w:color="auto"/>
        <w:right w:val="none" w:sz="0" w:space="0" w:color="auto"/>
      </w:divBdr>
      <w:divsChild>
        <w:div w:id="244652781">
          <w:marLeft w:val="0"/>
          <w:marRight w:val="0"/>
          <w:marTop w:val="0"/>
          <w:marBottom w:val="0"/>
          <w:divBdr>
            <w:top w:val="none" w:sz="0" w:space="0" w:color="auto"/>
            <w:left w:val="none" w:sz="0" w:space="0" w:color="auto"/>
            <w:bottom w:val="none" w:sz="0" w:space="0" w:color="auto"/>
            <w:right w:val="none" w:sz="0" w:space="0" w:color="auto"/>
          </w:divBdr>
        </w:div>
      </w:divsChild>
    </w:div>
    <w:div w:id="124202336">
      <w:bodyDiv w:val="1"/>
      <w:marLeft w:val="0"/>
      <w:marRight w:val="0"/>
      <w:marTop w:val="0"/>
      <w:marBottom w:val="0"/>
      <w:divBdr>
        <w:top w:val="none" w:sz="0" w:space="0" w:color="auto"/>
        <w:left w:val="none" w:sz="0" w:space="0" w:color="auto"/>
        <w:bottom w:val="none" w:sz="0" w:space="0" w:color="auto"/>
        <w:right w:val="none" w:sz="0" w:space="0" w:color="auto"/>
      </w:divBdr>
    </w:div>
    <w:div w:id="175776260">
      <w:bodyDiv w:val="1"/>
      <w:marLeft w:val="0"/>
      <w:marRight w:val="0"/>
      <w:marTop w:val="0"/>
      <w:marBottom w:val="0"/>
      <w:divBdr>
        <w:top w:val="none" w:sz="0" w:space="0" w:color="auto"/>
        <w:left w:val="none" w:sz="0" w:space="0" w:color="auto"/>
        <w:bottom w:val="none" w:sz="0" w:space="0" w:color="auto"/>
        <w:right w:val="none" w:sz="0" w:space="0" w:color="auto"/>
      </w:divBdr>
      <w:divsChild>
        <w:div w:id="293021700">
          <w:marLeft w:val="0"/>
          <w:marRight w:val="0"/>
          <w:marTop w:val="120"/>
          <w:marBottom w:val="48"/>
          <w:divBdr>
            <w:top w:val="none" w:sz="0" w:space="0" w:color="auto"/>
            <w:left w:val="none" w:sz="0" w:space="0" w:color="auto"/>
            <w:bottom w:val="dotted" w:sz="6" w:space="0" w:color="DCDCDC"/>
            <w:right w:val="none" w:sz="0" w:space="0" w:color="auto"/>
          </w:divBdr>
        </w:div>
        <w:div w:id="617880855">
          <w:marLeft w:val="0"/>
          <w:marRight w:val="0"/>
          <w:marTop w:val="120"/>
          <w:marBottom w:val="48"/>
          <w:divBdr>
            <w:top w:val="none" w:sz="0" w:space="0" w:color="auto"/>
            <w:left w:val="none" w:sz="0" w:space="0" w:color="auto"/>
            <w:bottom w:val="dotted" w:sz="6" w:space="0" w:color="DCDCDC"/>
            <w:right w:val="none" w:sz="0" w:space="0" w:color="auto"/>
          </w:divBdr>
        </w:div>
      </w:divsChild>
    </w:div>
    <w:div w:id="181825656">
      <w:bodyDiv w:val="1"/>
      <w:marLeft w:val="0"/>
      <w:marRight w:val="0"/>
      <w:marTop w:val="0"/>
      <w:marBottom w:val="0"/>
      <w:divBdr>
        <w:top w:val="none" w:sz="0" w:space="0" w:color="auto"/>
        <w:left w:val="none" w:sz="0" w:space="0" w:color="auto"/>
        <w:bottom w:val="none" w:sz="0" w:space="0" w:color="auto"/>
        <w:right w:val="none" w:sz="0" w:space="0" w:color="auto"/>
      </w:divBdr>
    </w:div>
    <w:div w:id="375391814">
      <w:bodyDiv w:val="1"/>
      <w:marLeft w:val="0"/>
      <w:marRight w:val="0"/>
      <w:marTop w:val="0"/>
      <w:marBottom w:val="0"/>
      <w:divBdr>
        <w:top w:val="none" w:sz="0" w:space="0" w:color="auto"/>
        <w:left w:val="none" w:sz="0" w:space="0" w:color="auto"/>
        <w:bottom w:val="none" w:sz="0" w:space="0" w:color="auto"/>
        <w:right w:val="none" w:sz="0" w:space="0" w:color="auto"/>
      </w:divBdr>
      <w:divsChild>
        <w:div w:id="1708992408">
          <w:marLeft w:val="0"/>
          <w:marRight w:val="0"/>
          <w:marTop w:val="0"/>
          <w:marBottom w:val="0"/>
          <w:divBdr>
            <w:top w:val="none" w:sz="0" w:space="0" w:color="auto"/>
            <w:left w:val="none" w:sz="0" w:space="0" w:color="auto"/>
            <w:bottom w:val="none" w:sz="0" w:space="0" w:color="auto"/>
            <w:right w:val="none" w:sz="0" w:space="0" w:color="auto"/>
          </w:divBdr>
          <w:divsChild>
            <w:div w:id="377439533">
              <w:marLeft w:val="0"/>
              <w:marRight w:val="0"/>
              <w:marTop w:val="0"/>
              <w:marBottom w:val="0"/>
              <w:divBdr>
                <w:top w:val="none" w:sz="0" w:space="0" w:color="auto"/>
                <w:left w:val="none" w:sz="0" w:space="0" w:color="auto"/>
                <w:bottom w:val="none" w:sz="0" w:space="0" w:color="auto"/>
                <w:right w:val="none" w:sz="0" w:space="0" w:color="auto"/>
              </w:divBdr>
              <w:divsChild>
                <w:div w:id="13731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07136">
      <w:bodyDiv w:val="1"/>
      <w:marLeft w:val="0"/>
      <w:marRight w:val="0"/>
      <w:marTop w:val="0"/>
      <w:marBottom w:val="0"/>
      <w:divBdr>
        <w:top w:val="none" w:sz="0" w:space="0" w:color="auto"/>
        <w:left w:val="none" w:sz="0" w:space="0" w:color="auto"/>
        <w:bottom w:val="none" w:sz="0" w:space="0" w:color="auto"/>
        <w:right w:val="none" w:sz="0" w:space="0" w:color="auto"/>
      </w:divBdr>
    </w:div>
    <w:div w:id="985478696">
      <w:bodyDiv w:val="1"/>
      <w:marLeft w:val="0"/>
      <w:marRight w:val="0"/>
      <w:marTop w:val="0"/>
      <w:marBottom w:val="0"/>
      <w:divBdr>
        <w:top w:val="none" w:sz="0" w:space="0" w:color="auto"/>
        <w:left w:val="none" w:sz="0" w:space="0" w:color="auto"/>
        <w:bottom w:val="none" w:sz="0" w:space="0" w:color="auto"/>
        <w:right w:val="none" w:sz="0" w:space="0" w:color="auto"/>
      </w:divBdr>
      <w:divsChild>
        <w:div w:id="91362107">
          <w:marLeft w:val="0"/>
          <w:marRight w:val="0"/>
          <w:marTop w:val="120"/>
          <w:marBottom w:val="48"/>
          <w:divBdr>
            <w:top w:val="none" w:sz="0" w:space="0" w:color="auto"/>
            <w:left w:val="none" w:sz="0" w:space="0" w:color="auto"/>
            <w:bottom w:val="dotted" w:sz="6" w:space="0" w:color="DCDCDC"/>
            <w:right w:val="none" w:sz="0" w:space="0" w:color="auto"/>
          </w:divBdr>
        </w:div>
      </w:divsChild>
    </w:div>
    <w:div w:id="1039664421">
      <w:bodyDiv w:val="1"/>
      <w:marLeft w:val="0"/>
      <w:marRight w:val="0"/>
      <w:marTop w:val="0"/>
      <w:marBottom w:val="0"/>
      <w:divBdr>
        <w:top w:val="none" w:sz="0" w:space="0" w:color="auto"/>
        <w:left w:val="none" w:sz="0" w:space="0" w:color="auto"/>
        <w:bottom w:val="none" w:sz="0" w:space="0" w:color="auto"/>
        <w:right w:val="none" w:sz="0" w:space="0" w:color="auto"/>
      </w:divBdr>
      <w:divsChild>
        <w:div w:id="1017118811">
          <w:marLeft w:val="0"/>
          <w:marRight w:val="0"/>
          <w:marTop w:val="0"/>
          <w:marBottom w:val="0"/>
          <w:divBdr>
            <w:top w:val="none" w:sz="0" w:space="0" w:color="auto"/>
            <w:left w:val="none" w:sz="0" w:space="0" w:color="auto"/>
            <w:bottom w:val="none" w:sz="0" w:space="0" w:color="auto"/>
            <w:right w:val="none" w:sz="0" w:space="0" w:color="auto"/>
          </w:divBdr>
        </w:div>
      </w:divsChild>
    </w:div>
    <w:div w:id="1206913298">
      <w:bodyDiv w:val="1"/>
      <w:marLeft w:val="0"/>
      <w:marRight w:val="0"/>
      <w:marTop w:val="0"/>
      <w:marBottom w:val="0"/>
      <w:divBdr>
        <w:top w:val="none" w:sz="0" w:space="0" w:color="auto"/>
        <w:left w:val="none" w:sz="0" w:space="0" w:color="auto"/>
        <w:bottom w:val="none" w:sz="0" w:space="0" w:color="auto"/>
        <w:right w:val="none" w:sz="0" w:space="0" w:color="auto"/>
      </w:divBdr>
    </w:div>
    <w:div w:id="1416127063">
      <w:bodyDiv w:val="1"/>
      <w:marLeft w:val="0"/>
      <w:marRight w:val="0"/>
      <w:marTop w:val="0"/>
      <w:marBottom w:val="0"/>
      <w:divBdr>
        <w:top w:val="none" w:sz="0" w:space="0" w:color="auto"/>
        <w:left w:val="none" w:sz="0" w:space="0" w:color="auto"/>
        <w:bottom w:val="none" w:sz="0" w:space="0" w:color="auto"/>
        <w:right w:val="none" w:sz="0" w:space="0" w:color="auto"/>
      </w:divBdr>
      <w:divsChild>
        <w:div w:id="201018072">
          <w:marLeft w:val="0"/>
          <w:marRight w:val="0"/>
          <w:marTop w:val="0"/>
          <w:marBottom w:val="0"/>
          <w:divBdr>
            <w:top w:val="none" w:sz="0" w:space="0" w:color="auto"/>
            <w:left w:val="none" w:sz="0" w:space="0" w:color="auto"/>
            <w:bottom w:val="none" w:sz="0" w:space="0" w:color="auto"/>
            <w:right w:val="none" w:sz="0" w:space="0" w:color="auto"/>
          </w:divBdr>
          <w:divsChild>
            <w:div w:id="1674919460">
              <w:marLeft w:val="0"/>
              <w:marRight w:val="0"/>
              <w:marTop w:val="0"/>
              <w:marBottom w:val="0"/>
              <w:divBdr>
                <w:top w:val="none" w:sz="0" w:space="0" w:color="auto"/>
                <w:left w:val="none" w:sz="0" w:space="0" w:color="auto"/>
                <w:bottom w:val="none" w:sz="0" w:space="0" w:color="auto"/>
                <w:right w:val="none" w:sz="0" w:space="0" w:color="auto"/>
              </w:divBdr>
              <w:divsChild>
                <w:div w:id="15483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8198">
      <w:bodyDiv w:val="1"/>
      <w:marLeft w:val="0"/>
      <w:marRight w:val="0"/>
      <w:marTop w:val="0"/>
      <w:marBottom w:val="0"/>
      <w:divBdr>
        <w:top w:val="none" w:sz="0" w:space="0" w:color="auto"/>
        <w:left w:val="none" w:sz="0" w:space="0" w:color="auto"/>
        <w:bottom w:val="none" w:sz="0" w:space="0" w:color="auto"/>
        <w:right w:val="none" w:sz="0" w:space="0" w:color="auto"/>
      </w:divBdr>
    </w:div>
    <w:div w:id="1679576430">
      <w:bodyDiv w:val="1"/>
      <w:marLeft w:val="0"/>
      <w:marRight w:val="0"/>
      <w:marTop w:val="0"/>
      <w:marBottom w:val="0"/>
      <w:divBdr>
        <w:top w:val="none" w:sz="0" w:space="0" w:color="auto"/>
        <w:left w:val="none" w:sz="0" w:space="0" w:color="auto"/>
        <w:bottom w:val="none" w:sz="0" w:space="0" w:color="auto"/>
        <w:right w:val="none" w:sz="0" w:space="0" w:color="auto"/>
      </w:divBdr>
    </w:div>
    <w:div w:id="17911284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869">
          <w:marLeft w:val="0"/>
          <w:marRight w:val="0"/>
          <w:marTop w:val="0"/>
          <w:marBottom w:val="0"/>
          <w:divBdr>
            <w:top w:val="none" w:sz="0" w:space="0" w:color="auto"/>
            <w:left w:val="none" w:sz="0" w:space="0" w:color="auto"/>
            <w:bottom w:val="none" w:sz="0" w:space="0" w:color="auto"/>
            <w:right w:val="none" w:sz="0" w:space="0" w:color="auto"/>
          </w:divBdr>
          <w:divsChild>
            <w:div w:id="687949117">
              <w:marLeft w:val="0"/>
              <w:marRight w:val="0"/>
              <w:marTop w:val="0"/>
              <w:marBottom w:val="0"/>
              <w:divBdr>
                <w:top w:val="none" w:sz="0" w:space="0" w:color="auto"/>
                <w:left w:val="none" w:sz="0" w:space="0" w:color="auto"/>
                <w:bottom w:val="none" w:sz="0" w:space="0" w:color="auto"/>
                <w:right w:val="none" w:sz="0" w:space="0" w:color="auto"/>
              </w:divBdr>
              <w:divsChild>
                <w:div w:id="1253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5534">
      <w:bodyDiv w:val="1"/>
      <w:marLeft w:val="0"/>
      <w:marRight w:val="0"/>
      <w:marTop w:val="0"/>
      <w:marBottom w:val="0"/>
      <w:divBdr>
        <w:top w:val="none" w:sz="0" w:space="0" w:color="auto"/>
        <w:left w:val="none" w:sz="0" w:space="0" w:color="auto"/>
        <w:bottom w:val="none" w:sz="0" w:space="0" w:color="auto"/>
        <w:right w:val="none" w:sz="0" w:space="0" w:color="auto"/>
      </w:divBdr>
    </w:div>
    <w:div w:id="21077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nshangeneral.com.tw/NSGeneralWeb/contactus/index.html" TargetMode="External"/><Relationship Id="rId21" Type="http://schemas.openxmlformats.org/officeDocument/2006/relationships/hyperlink" Target="https://www.taian.com.tw/ServiceLocation" TargetMode="External"/><Relationship Id="rId34" Type="http://schemas.openxmlformats.org/officeDocument/2006/relationships/hyperlink" Target="https://www.skinsurance.com.tw/SKI/Location.aspx" TargetMode="External"/><Relationship Id="rId42" Type="http://schemas.openxmlformats.org/officeDocument/2006/relationships/hyperlink" Target="http://www.newa.com.tw/" TargetMode="External"/><Relationship Id="rId47" Type="http://schemas.openxmlformats.org/officeDocument/2006/relationships/hyperlink" Target="https://www.mvdis.gov.tw/files/m3/car/eBicyclesDoc/storeList.pdf" TargetMode="External"/><Relationship Id="rId50" Type="http://schemas.openxmlformats.org/officeDocument/2006/relationships/hyperlink" Target="https://www.mvacf.org.tw/Literature" TargetMode="External"/><Relationship Id="rId55" Type="http://schemas.openxmlformats.org/officeDocument/2006/relationships/hyperlink" Target="https://www.mvdis.gov.tw/m3-emv-car/car/electricBicycles/eBicyclesDoc" TargetMode="External"/><Relationship Id="rId63"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bon.com/Fubon_Portal/financialholdings/location/mapP.jsp?bu=P&amp;maptype=pbranch" TargetMode="External"/><Relationship Id="rId29" Type="http://schemas.openxmlformats.org/officeDocument/2006/relationships/hyperlink" Target="https://www.firstins.com.tw/service/stronghold" TargetMode="External"/><Relationship Id="rId11" Type="http://schemas.openxmlformats.org/officeDocument/2006/relationships/hyperlink" Target="https://www.tfmi.com.tw/Upload/CKUpload/files/%E5%BE%AE%E9%9B%BB%E8%BB%8A%E5%BC%B7%E5%88%B6%E9%9A%AA%E5%AE%A3%E5%B0%8E_tfmi.pdf" TargetMode="External"/><Relationship Id="rId24" Type="http://schemas.openxmlformats.org/officeDocument/2006/relationships/hyperlink" Target="https://www.msig-mingtai.com.tw/about-place.php" TargetMode="External"/><Relationship Id="rId32" Type="http://schemas.openxmlformats.org/officeDocument/2006/relationships/hyperlink" Target="https://www.wwunion.com/?p=20057" TargetMode="External"/><Relationship Id="rId37" Type="http://schemas.openxmlformats.org/officeDocument/2006/relationships/hyperlink" Target="https://www.south-china.com.tw/zh-TW/About/BusinessBase" TargetMode="External"/><Relationship Id="rId40" Type="http://schemas.openxmlformats.org/officeDocument/2006/relationships/hyperlink" Target="https://www.cathay-ins.com.tw/INSPFWeb/servlet/HttpDispatcher/PFA8_0600/prompt" TargetMode="External"/><Relationship Id="rId45" Type="http://schemas.openxmlformats.org/officeDocument/2006/relationships/hyperlink" Target="https://www.ctbcins.com/office.php?class=C" TargetMode="External"/><Relationship Id="rId53" Type="http://schemas.openxmlformats.org/officeDocument/2006/relationships/hyperlink" Target="https://168.motc.gov.tw/theme/package/post/2211041656029" TargetMode="External"/><Relationship Id="rId58" Type="http://schemas.openxmlformats.org/officeDocument/2006/relationships/hyperlink" Target="https://www.mvdis.gov.tw/files/m3/car/eBicyclesDoc/ebike_id_ID.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mvdis.gov.tw/files/m3/car/eBicyclesDoc/ebike_ch_KH.pdf" TargetMode="External"/><Relationship Id="rId19" Type="http://schemas.openxmlformats.org/officeDocument/2006/relationships/hyperlink" Target="https://www.hotains.com.tw/insurance/detail/107" TargetMode="External"/><Relationship Id="rId14" Type="http://schemas.openxmlformats.org/officeDocument/2006/relationships/hyperlink" Target="https://www.cki.com.tw/Page/Index/107" TargetMode="External"/><Relationship Id="rId22" Type="http://schemas.openxmlformats.org/officeDocument/2006/relationships/hyperlink" Target="https://www.taian.com.tw/LatesNews/Detail?LatesNewsID=244" TargetMode="External"/><Relationship Id="rId27" Type="http://schemas.openxmlformats.org/officeDocument/2006/relationships/hyperlink" Target="https://www.nanshangeneral.com.tw/" TargetMode="External"/><Relationship Id="rId30" Type="http://schemas.openxmlformats.org/officeDocument/2006/relationships/hyperlink" Target="https://www.firstins.com.tw/service/section/eBicycles" TargetMode="External"/><Relationship Id="rId35" Type="http://schemas.openxmlformats.org/officeDocument/2006/relationships/hyperlink" Target="https://www.skinsurance.com.tw/SKI/Doc.aspx?uID=21&amp;sID=5203&amp;ST" TargetMode="External"/><Relationship Id="rId43" Type="http://schemas.openxmlformats.org/officeDocument/2006/relationships/hyperlink" Target="https://www.tmnewa.com.tw/location" TargetMode="External"/><Relationship Id="rId48" Type="http://schemas.openxmlformats.org/officeDocument/2006/relationships/hyperlink" Target="https://www.ib.gov.tw/ch/home.jsp?id=361&amp;parentpath=0,8,359" TargetMode="External"/><Relationship Id="rId56" Type="http://schemas.openxmlformats.org/officeDocument/2006/relationships/hyperlink" Target="https://www.mvdis.gov.tw/files/m3/car/eBicyclesDoc/ebike_zh_TW.pdf"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nlia.org.tw/modules/tadnews/page.php?nsn=1031" TargetMode="External"/><Relationship Id="rId3" Type="http://schemas.openxmlformats.org/officeDocument/2006/relationships/styles" Target="styles.xml"/><Relationship Id="rId12" Type="http://schemas.openxmlformats.org/officeDocument/2006/relationships/hyperlink" Target="http://www.cki.com.tw/" TargetMode="External"/><Relationship Id="rId17" Type="http://schemas.openxmlformats.org/officeDocument/2006/relationships/hyperlink" Target="https://www.fubon.com/insurance/b2c/content/prod_electric_bicycle/index.html" TargetMode="External"/><Relationship Id="rId25" Type="http://schemas.openxmlformats.org/officeDocument/2006/relationships/hyperlink" Target="https://www.msig-mingtai.com.tw/news-in.php?cls=10&amp;id=222" TargetMode="External"/><Relationship Id="rId33" Type="http://schemas.openxmlformats.org/officeDocument/2006/relationships/hyperlink" Target="http://www.skinsurance.com.tw/" TargetMode="External"/><Relationship Id="rId38" Type="http://schemas.openxmlformats.org/officeDocument/2006/relationships/hyperlink" Target="https://www.south-china.com.tw/" TargetMode="External"/><Relationship Id="rId46" Type="http://schemas.openxmlformats.org/officeDocument/2006/relationships/hyperlink" Target="https://www.ctbcins.com/decrees_word.php?id=30" TargetMode="External"/><Relationship Id="rId59" Type="http://schemas.openxmlformats.org/officeDocument/2006/relationships/hyperlink" Target="https://www.mvdis.gov.tw/files/m3/car/eBicyclesDoc/ebike_th_TH.pdf" TargetMode="External"/><Relationship Id="rId20" Type="http://schemas.openxmlformats.org/officeDocument/2006/relationships/hyperlink" Target="http://www.taian.com.tw/" TargetMode="External"/><Relationship Id="rId41" Type="http://schemas.openxmlformats.org/officeDocument/2006/relationships/hyperlink" Target="https://www.cathay-ins.com.tw/cathayins/news/copy-of-20221121/" TargetMode="External"/><Relationship Id="rId54" Type="http://schemas.openxmlformats.org/officeDocument/2006/relationships/hyperlink" Target="https://168.motc.gov.tw/theme/package/post/2211091703353" TargetMode="External"/><Relationship Id="rId62" Type="http://schemas.openxmlformats.org/officeDocument/2006/relationships/hyperlink" Target="https://www.mvdis.gov.tw/files/m3/car/eBicyclesDoc/ebike_my_MY.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518fb.com.tw/" TargetMode="External"/><Relationship Id="rId23" Type="http://schemas.openxmlformats.org/officeDocument/2006/relationships/hyperlink" Target="http://www.mingtai.com.tw/" TargetMode="External"/><Relationship Id="rId28" Type="http://schemas.openxmlformats.org/officeDocument/2006/relationships/hyperlink" Target="http://www.firstins.com.tw/" TargetMode="External"/><Relationship Id="rId36" Type="http://schemas.openxmlformats.org/officeDocument/2006/relationships/hyperlink" Target="http://www.south-china.com.tw/" TargetMode="External"/><Relationship Id="rId49" Type="http://schemas.openxmlformats.org/officeDocument/2006/relationships/hyperlink" Target="https://www.cali.org.tw/" TargetMode="External"/><Relationship Id="rId57" Type="http://schemas.openxmlformats.org/officeDocument/2006/relationships/hyperlink" Target="https://www.mvdis.gov.tw/files/m3/car/eBicyclesDoc/ebike_en_US.pdf" TargetMode="External"/><Relationship Id="rId10" Type="http://schemas.openxmlformats.org/officeDocument/2006/relationships/hyperlink" Target="https://www.tfmi.com.tw/about_branches.aspx" TargetMode="External"/><Relationship Id="rId31" Type="http://schemas.openxmlformats.org/officeDocument/2006/relationships/hyperlink" Target="https://www.wwunion.com/?page_id=6814" TargetMode="External"/><Relationship Id="rId44" Type="http://schemas.openxmlformats.org/officeDocument/2006/relationships/hyperlink" Target="https://www.tmnewa.com.tw/" TargetMode="External"/><Relationship Id="rId52" Type="http://schemas.openxmlformats.org/officeDocument/2006/relationships/hyperlink" Target="https://168.motc.gov.tw/theme/video/post/2211011053447" TargetMode="External"/><Relationship Id="rId60" Type="http://schemas.openxmlformats.org/officeDocument/2006/relationships/hyperlink" Target="https://www.mvdis.gov.tw/files/m3/car/eBicyclesDoc/ebike_vi_VN.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fmi.com.tw/" TargetMode="External"/><Relationship Id="rId13" Type="http://schemas.openxmlformats.org/officeDocument/2006/relationships/hyperlink" Target="https://www.cki.com.tw/About/Location" TargetMode="External"/><Relationship Id="rId18" Type="http://schemas.openxmlformats.org/officeDocument/2006/relationships/hyperlink" Target="https://www.hotains.com.tw/about/locations/northern" TargetMode="External"/><Relationship Id="rId39" Type="http://schemas.openxmlformats.org/officeDocument/2006/relationships/hyperlink" Target="http://www.cathay-ins.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F899-9B6A-4768-ACE7-0F5CF10B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尉倫 藍</dc:creator>
  <cp:keywords/>
  <dc:description/>
  <cp:lastModifiedBy>王德翔</cp:lastModifiedBy>
  <cp:revision>3</cp:revision>
  <cp:lastPrinted>2022-11-28T05:50:00Z</cp:lastPrinted>
  <dcterms:created xsi:type="dcterms:W3CDTF">2022-11-29T03:46:00Z</dcterms:created>
  <dcterms:modified xsi:type="dcterms:W3CDTF">2024-12-02T02:04:00Z</dcterms:modified>
</cp:coreProperties>
</file>